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07" w:rsidRPr="00022AC7" w:rsidRDefault="00BF4907" w:rsidP="00022AC7">
      <w:pPr>
        <w:spacing w:after="0"/>
        <w:contextualSpacing/>
        <w:jc w:val="both"/>
        <w:rPr>
          <w:rFonts w:ascii="Georgia" w:eastAsia="Georgia" w:hAnsi="Georgia" w:cs="Times New Roman"/>
          <w:color w:val="222222"/>
        </w:rPr>
      </w:pPr>
      <w:r w:rsidRPr="00022AC7">
        <w:rPr>
          <w:rFonts w:ascii="Georgia" w:eastAsia="Georgia" w:hAnsi="Georgia" w:cs="Times New Roman"/>
          <w:color w:val="222222"/>
        </w:rPr>
        <w:t xml:space="preserve">Pereira, </w:t>
      </w:r>
      <w:proofErr w:type="spellStart"/>
      <w:r w:rsidRPr="00022AC7">
        <w:rPr>
          <w:rFonts w:ascii="Georgia" w:eastAsia="Georgia" w:hAnsi="Georgia" w:cs="Times New Roman"/>
          <w:color w:val="222222"/>
          <w:highlight w:val="yellow"/>
        </w:rPr>
        <w:t>fechaxx</w:t>
      </w:r>
      <w:proofErr w:type="spellEnd"/>
    </w:p>
    <w:p w:rsidR="00BF4907" w:rsidRDefault="00BF4907" w:rsidP="00022AC7">
      <w:pPr>
        <w:spacing w:after="0"/>
        <w:contextualSpacing/>
        <w:jc w:val="both"/>
        <w:rPr>
          <w:rFonts w:ascii="Georgia" w:eastAsia="Georgia" w:hAnsi="Georgia" w:cs="Times New Roman"/>
          <w:color w:val="222222"/>
        </w:rPr>
      </w:pPr>
    </w:p>
    <w:p w:rsidR="00022AC7" w:rsidRPr="00022AC7" w:rsidRDefault="00022AC7" w:rsidP="00022AC7">
      <w:pPr>
        <w:spacing w:after="0"/>
        <w:contextualSpacing/>
        <w:jc w:val="both"/>
        <w:rPr>
          <w:rFonts w:ascii="Georgia" w:eastAsia="Georgia" w:hAnsi="Georgia" w:cs="Times New Roman"/>
          <w:color w:val="222222"/>
        </w:rPr>
      </w:pPr>
    </w:p>
    <w:p w:rsidR="00BF4907" w:rsidRPr="00022AC7" w:rsidRDefault="00BF4907" w:rsidP="00022AC7">
      <w:pPr>
        <w:spacing w:after="0"/>
        <w:contextualSpacing/>
        <w:jc w:val="both"/>
        <w:rPr>
          <w:rFonts w:ascii="Georgia" w:eastAsia="Georgia" w:hAnsi="Georgia" w:cs="Times New Roman"/>
          <w:color w:val="222222"/>
        </w:rPr>
      </w:pPr>
      <w:r w:rsidRPr="00022AC7">
        <w:rPr>
          <w:rFonts w:ascii="Georgia" w:eastAsia="Georgia" w:hAnsi="Georgia" w:cs="Times New Roman"/>
          <w:color w:val="222222"/>
        </w:rPr>
        <w:t xml:space="preserve">Doctora </w:t>
      </w:r>
    </w:p>
    <w:p w:rsidR="00BF4907" w:rsidRPr="00022AC7" w:rsidRDefault="00BF4907" w:rsidP="00022AC7">
      <w:pPr>
        <w:spacing w:after="0"/>
        <w:contextualSpacing/>
        <w:jc w:val="both"/>
        <w:rPr>
          <w:rFonts w:ascii="Georgia" w:eastAsia="Georgia" w:hAnsi="Georgia" w:cs="Times New Roman"/>
          <w:color w:val="222222"/>
        </w:rPr>
      </w:pPr>
      <w:r w:rsidRPr="00022AC7">
        <w:rPr>
          <w:rFonts w:ascii="Georgia" w:eastAsia="Georgia" w:hAnsi="Georgia" w:cs="Times New Roman"/>
          <w:color w:val="222222"/>
        </w:rPr>
        <w:t xml:space="preserve">Martha Leonor Marulanda </w:t>
      </w:r>
      <w:proofErr w:type="spellStart"/>
      <w:r w:rsidRPr="00022AC7">
        <w:rPr>
          <w:rFonts w:ascii="Georgia" w:eastAsia="Georgia" w:hAnsi="Georgia" w:cs="Times New Roman"/>
          <w:color w:val="222222"/>
        </w:rPr>
        <w:t>Angel</w:t>
      </w:r>
      <w:proofErr w:type="spellEnd"/>
    </w:p>
    <w:p w:rsidR="00BF4907" w:rsidRPr="00022AC7" w:rsidRDefault="00BF4907" w:rsidP="00022AC7">
      <w:pPr>
        <w:spacing w:after="0"/>
        <w:contextualSpacing/>
        <w:jc w:val="both"/>
        <w:rPr>
          <w:rFonts w:ascii="Georgia" w:eastAsia="Georgia" w:hAnsi="Georgia" w:cs="Times New Roman"/>
          <w:color w:val="222222"/>
        </w:rPr>
      </w:pPr>
      <w:r w:rsidRPr="00022AC7">
        <w:rPr>
          <w:rFonts w:ascii="Georgia" w:eastAsia="Georgia" w:hAnsi="Georgia" w:cs="Times New Roman"/>
          <w:color w:val="222222"/>
        </w:rPr>
        <w:t>Vicerrectora de Investigaciones Innovación y Extensión</w:t>
      </w:r>
    </w:p>
    <w:p w:rsidR="00BF4907" w:rsidRPr="00022AC7" w:rsidRDefault="00BF4907" w:rsidP="00022AC7">
      <w:pPr>
        <w:spacing w:after="0"/>
        <w:contextualSpacing/>
        <w:jc w:val="both"/>
        <w:rPr>
          <w:rFonts w:ascii="Georgia" w:eastAsia="Georgia" w:hAnsi="Georgia" w:cs="Times New Roman"/>
          <w:color w:val="222222"/>
        </w:rPr>
      </w:pPr>
      <w:r w:rsidRPr="00022AC7">
        <w:rPr>
          <w:rFonts w:ascii="Georgia" w:eastAsia="Georgia" w:hAnsi="Georgia" w:cs="Times New Roman"/>
          <w:color w:val="222222"/>
        </w:rPr>
        <w:t>Universidad Tecnológica de Pereira</w:t>
      </w:r>
    </w:p>
    <w:p w:rsidR="00BF4907" w:rsidRPr="00022AC7" w:rsidRDefault="00BF4907" w:rsidP="00022AC7">
      <w:pPr>
        <w:spacing w:after="0"/>
        <w:contextualSpacing/>
        <w:jc w:val="both"/>
        <w:rPr>
          <w:rFonts w:ascii="Georgia" w:hAnsi="Georgia" w:cs="Times New Roman"/>
          <w:color w:val="222222"/>
        </w:rPr>
      </w:pPr>
    </w:p>
    <w:p w:rsidR="00BF4907" w:rsidRPr="00022AC7" w:rsidRDefault="00BF4907" w:rsidP="00022AC7">
      <w:pPr>
        <w:spacing w:after="0"/>
        <w:contextualSpacing/>
        <w:jc w:val="both"/>
        <w:rPr>
          <w:rFonts w:ascii="Georgia" w:hAnsi="Georgia" w:cs="Times New Roman"/>
          <w:color w:val="222222"/>
        </w:rPr>
      </w:pPr>
      <w:r w:rsidRPr="00022AC7">
        <w:rPr>
          <w:rFonts w:ascii="Georgia" w:hAnsi="Georgia" w:cs="Times New Roman"/>
          <w:color w:val="222222"/>
        </w:rPr>
        <w:t xml:space="preserve">Asunto: Notificación colecta de material biológico </w:t>
      </w:r>
      <w:r w:rsidRPr="00022AC7">
        <w:rPr>
          <w:rFonts w:ascii="Georgia" w:hAnsi="Georgia" w:cs="Times New Roman"/>
          <w:color w:val="222222"/>
          <w:highlight w:val="yellow"/>
        </w:rPr>
        <w:t>Grupo XXXXXXXX</w:t>
      </w:r>
      <w:r w:rsidRPr="00022AC7">
        <w:rPr>
          <w:rFonts w:ascii="Georgia" w:hAnsi="Georgia" w:cs="Times New Roman"/>
          <w:color w:val="222222"/>
        </w:rPr>
        <w:t xml:space="preserve"> </w:t>
      </w:r>
    </w:p>
    <w:p w:rsidR="00BF4907" w:rsidRDefault="00BF4907" w:rsidP="00022AC7">
      <w:pPr>
        <w:spacing w:after="0"/>
        <w:contextualSpacing/>
        <w:jc w:val="both"/>
        <w:rPr>
          <w:rFonts w:ascii="Georgia" w:hAnsi="Georgia" w:cs="Times New Roman"/>
          <w:color w:val="222222"/>
        </w:rPr>
      </w:pPr>
    </w:p>
    <w:p w:rsidR="00B67CB3" w:rsidRPr="00022AC7" w:rsidRDefault="00B67CB3" w:rsidP="00022AC7">
      <w:pPr>
        <w:spacing w:after="0"/>
        <w:contextualSpacing/>
        <w:jc w:val="both"/>
        <w:rPr>
          <w:rFonts w:ascii="Georgia" w:hAnsi="Georgia" w:cs="Times New Roman"/>
          <w:color w:val="222222"/>
        </w:rPr>
      </w:pPr>
    </w:p>
    <w:p w:rsidR="00BF4907" w:rsidRPr="00022AC7" w:rsidRDefault="00BF4907" w:rsidP="00022AC7">
      <w:pPr>
        <w:spacing w:after="0"/>
        <w:contextualSpacing/>
        <w:jc w:val="both"/>
        <w:rPr>
          <w:rFonts w:ascii="Georgia" w:hAnsi="Georgia" w:cs="Times New Roman"/>
          <w:color w:val="222222"/>
        </w:rPr>
      </w:pPr>
      <w:r w:rsidRPr="00022AC7">
        <w:rPr>
          <w:rFonts w:ascii="Georgia" w:hAnsi="Georgia" w:cs="Times New Roman"/>
          <w:color w:val="222222"/>
        </w:rPr>
        <w:t>Cordial saludo</w:t>
      </w:r>
    </w:p>
    <w:p w:rsidR="00BF4907" w:rsidRPr="00022AC7" w:rsidRDefault="00BF4907" w:rsidP="00022AC7">
      <w:pPr>
        <w:spacing w:after="0"/>
        <w:contextualSpacing/>
        <w:jc w:val="both"/>
        <w:rPr>
          <w:rFonts w:ascii="Georgia" w:hAnsi="Georgia" w:cs="Times New Roman"/>
          <w:color w:val="222222"/>
        </w:rPr>
      </w:pPr>
    </w:p>
    <w:p w:rsidR="00BF4907" w:rsidRPr="00022AC7" w:rsidRDefault="00BF4907" w:rsidP="00022AC7">
      <w:pPr>
        <w:spacing w:after="0"/>
        <w:contextualSpacing/>
        <w:jc w:val="both"/>
        <w:rPr>
          <w:rFonts w:ascii="Georgia" w:hAnsi="Georgia" w:cs="Times New Roman"/>
        </w:rPr>
      </w:pPr>
      <w:r w:rsidRPr="00022AC7">
        <w:rPr>
          <w:rFonts w:ascii="Georgia" w:hAnsi="Georgia" w:cs="Times New Roman"/>
        </w:rPr>
        <w:t xml:space="preserve">Por medio de la presente y en cumplimiento con las obligaciones establecidas en el permiso marco otorgado a la Universidad Tecnológica de Pereira por la ANLA, según Resolución 1133 de 2014, modificado por la Resolución 060 de 2016, me permito solicitar su colaboración para notificar a la ANLA la colecta y movilización de material biológico propuesta por el </w:t>
      </w:r>
      <w:r w:rsidR="00022AC7" w:rsidRPr="00022AC7">
        <w:rPr>
          <w:rFonts w:ascii="Georgia" w:hAnsi="Georgia" w:cs="Times New Roman"/>
        </w:rPr>
        <w:t>G</w:t>
      </w:r>
      <w:r w:rsidRPr="00022AC7">
        <w:rPr>
          <w:rFonts w:ascii="Georgia" w:hAnsi="Georgia" w:cs="Times New Roman"/>
        </w:rPr>
        <w:t xml:space="preserve">rupo </w:t>
      </w:r>
      <w:r w:rsidR="00022AC7" w:rsidRPr="00022AC7">
        <w:rPr>
          <w:rFonts w:ascii="Georgia" w:hAnsi="Georgia" w:cs="Times New Roman"/>
        </w:rPr>
        <w:t xml:space="preserve">de Investigación </w:t>
      </w:r>
      <w:r w:rsidRPr="00022AC7">
        <w:rPr>
          <w:rFonts w:ascii="Georgia" w:hAnsi="Georgia" w:cs="Times New Roman"/>
          <w:highlight w:val="yellow"/>
        </w:rPr>
        <w:t>XXXXX</w:t>
      </w:r>
      <w:r w:rsidR="00022AC7" w:rsidRPr="00022AC7">
        <w:rPr>
          <w:rFonts w:ascii="Georgia" w:hAnsi="Georgia" w:cs="Times New Roman"/>
          <w:highlight w:val="yellow"/>
        </w:rPr>
        <w:t>XXXXXXXX</w:t>
      </w:r>
      <w:r w:rsidRPr="00022AC7">
        <w:rPr>
          <w:rFonts w:ascii="Georgia" w:hAnsi="Georgia" w:cs="Times New Roman"/>
          <w:highlight w:val="yellow"/>
        </w:rPr>
        <w:t>X</w:t>
      </w:r>
      <w:r w:rsidRPr="00022AC7">
        <w:rPr>
          <w:rFonts w:ascii="Georgia" w:hAnsi="Georgia" w:cs="Times New Roman"/>
        </w:rPr>
        <w:t xml:space="preserve">, a </w:t>
      </w:r>
      <w:proofErr w:type="gramStart"/>
      <w:r w:rsidRPr="00022AC7">
        <w:rPr>
          <w:rFonts w:ascii="Georgia" w:hAnsi="Georgia" w:cs="Times New Roman"/>
        </w:rPr>
        <w:t>continuación</w:t>
      </w:r>
      <w:proofErr w:type="gramEnd"/>
      <w:r w:rsidRPr="00022AC7">
        <w:rPr>
          <w:rFonts w:ascii="Georgia" w:hAnsi="Georgia" w:cs="Times New Roman"/>
        </w:rPr>
        <w:t xml:space="preserve"> presentamos la información de la colecta:</w:t>
      </w:r>
    </w:p>
    <w:p w:rsidR="00BF4907" w:rsidRPr="00022AC7" w:rsidRDefault="00BF4907" w:rsidP="00022AC7">
      <w:pPr>
        <w:spacing w:after="0"/>
        <w:contextualSpacing/>
        <w:jc w:val="both"/>
        <w:rPr>
          <w:rFonts w:ascii="Georgia" w:hAnsi="Georgia" w:cs="Times New Roman"/>
          <w:color w:val="222222"/>
        </w:rPr>
      </w:pPr>
    </w:p>
    <w:p w:rsidR="00BF4907" w:rsidRPr="00022AC7" w:rsidRDefault="00BF4907" w:rsidP="00022AC7">
      <w:pPr>
        <w:pStyle w:val="Sinespaciado"/>
        <w:spacing w:line="276" w:lineRule="auto"/>
        <w:jc w:val="both"/>
        <w:rPr>
          <w:rFonts w:ascii="Georgia" w:hAnsi="Georgia"/>
        </w:rPr>
      </w:pPr>
    </w:p>
    <w:p w:rsidR="001E4451" w:rsidRPr="00022AC7" w:rsidRDefault="001E4451" w:rsidP="00022AC7">
      <w:pPr>
        <w:pStyle w:val="Prrafodelista"/>
        <w:numPr>
          <w:ilvl w:val="0"/>
          <w:numId w:val="2"/>
        </w:numPr>
        <w:shd w:val="clear" w:color="auto" w:fill="FFFFFF"/>
        <w:ind w:left="360"/>
        <w:jc w:val="both"/>
        <w:rPr>
          <w:rFonts w:ascii="Georgia" w:hAnsi="Georgia"/>
        </w:rPr>
      </w:pPr>
      <w:r w:rsidRPr="00022AC7">
        <w:rPr>
          <w:rFonts w:ascii="Georgia" w:hAnsi="Georgia"/>
        </w:rPr>
        <w:t>Nombre del Proyecto</w:t>
      </w:r>
      <w:r w:rsidR="00CC0A4D" w:rsidRPr="00022AC7">
        <w:rPr>
          <w:rFonts w:ascii="Georgia" w:hAnsi="Georgia"/>
        </w:rPr>
        <w:t xml:space="preserve"> en el marco del cual se realizará la colecta:</w:t>
      </w:r>
    </w:p>
    <w:p w:rsidR="008905A1" w:rsidRPr="00022AC7" w:rsidRDefault="008905A1" w:rsidP="00022AC7">
      <w:pPr>
        <w:pStyle w:val="Prrafodelista"/>
        <w:rPr>
          <w:rFonts w:ascii="Georgia" w:hAnsi="Georgia"/>
        </w:rPr>
      </w:pPr>
    </w:p>
    <w:p w:rsidR="001E4451" w:rsidRPr="00022AC7" w:rsidRDefault="001E4451" w:rsidP="00022AC7">
      <w:pPr>
        <w:pStyle w:val="Prrafodelista"/>
        <w:numPr>
          <w:ilvl w:val="0"/>
          <w:numId w:val="2"/>
        </w:numPr>
        <w:shd w:val="clear" w:color="auto" w:fill="FFFFFF"/>
        <w:ind w:left="360"/>
        <w:jc w:val="both"/>
        <w:rPr>
          <w:rFonts w:ascii="Georgia" w:hAnsi="Georgia"/>
        </w:rPr>
      </w:pPr>
      <w:r w:rsidRPr="00022AC7">
        <w:rPr>
          <w:rFonts w:ascii="Georgia" w:hAnsi="Georgia"/>
        </w:rPr>
        <w:t xml:space="preserve">Objetivo de la Colecta </w:t>
      </w:r>
    </w:p>
    <w:p w:rsidR="008905A1" w:rsidRPr="00022AC7" w:rsidRDefault="008905A1" w:rsidP="00022AC7">
      <w:pPr>
        <w:pStyle w:val="Prrafodelista"/>
        <w:rPr>
          <w:rFonts w:ascii="Georgia" w:hAnsi="Georgia"/>
        </w:rPr>
      </w:pPr>
    </w:p>
    <w:p w:rsidR="00022AC7" w:rsidRPr="00022AC7" w:rsidRDefault="001E4451" w:rsidP="00022AC7">
      <w:pPr>
        <w:pStyle w:val="Prrafodelista"/>
        <w:numPr>
          <w:ilvl w:val="0"/>
          <w:numId w:val="2"/>
        </w:numPr>
        <w:shd w:val="clear" w:color="auto" w:fill="FFFFFF"/>
        <w:ind w:left="360"/>
        <w:jc w:val="both"/>
        <w:rPr>
          <w:rFonts w:ascii="Georgia" w:hAnsi="Georgia"/>
        </w:rPr>
      </w:pPr>
      <w:r w:rsidRPr="00022AC7">
        <w:rPr>
          <w:rFonts w:ascii="Georgia" w:hAnsi="Georgia"/>
        </w:rPr>
        <w:t>Fecha de la colecta:</w:t>
      </w:r>
      <w:r w:rsidR="00E84B4E" w:rsidRPr="00022AC7">
        <w:rPr>
          <w:rFonts w:ascii="Georgia" w:hAnsi="Georgia"/>
        </w:rPr>
        <w:t xml:space="preserve"> (</w:t>
      </w:r>
      <w:r w:rsidR="00022AC7" w:rsidRPr="00022AC7">
        <w:rPr>
          <w:rFonts w:ascii="Georgia" w:hAnsi="Georgia"/>
        </w:rPr>
        <w:t>fecha específica o días que durará la salida de campo)</w:t>
      </w:r>
    </w:p>
    <w:p w:rsidR="008905A1" w:rsidRPr="00022AC7" w:rsidRDefault="008905A1" w:rsidP="00022AC7">
      <w:pPr>
        <w:pStyle w:val="Prrafodelista"/>
        <w:rPr>
          <w:rFonts w:ascii="Georgia" w:eastAsia="Times New Roman" w:hAnsi="Georgia" w:cs="Arial"/>
          <w:color w:val="222222"/>
          <w:lang w:eastAsia="es-CO"/>
        </w:rPr>
      </w:pPr>
    </w:p>
    <w:p w:rsidR="008905A1" w:rsidRPr="00022AC7" w:rsidRDefault="001E4451" w:rsidP="00022AC7">
      <w:pPr>
        <w:pStyle w:val="Prrafodelista"/>
        <w:numPr>
          <w:ilvl w:val="0"/>
          <w:numId w:val="2"/>
        </w:numPr>
        <w:shd w:val="clear" w:color="auto" w:fill="FFFFFF"/>
        <w:ind w:left="360"/>
        <w:jc w:val="both"/>
        <w:rPr>
          <w:rFonts w:ascii="Georgia" w:eastAsia="Times New Roman" w:hAnsi="Georgia" w:cs="Arial"/>
          <w:color w:val="222222"/>
          <w:lang w:eastAsia="es-CO"/>
        </w:rPr>
      </w:pPr>
      <w:r w:rsidRPr="00022AC7">
        <w:rPr>
          <w:rFonts w:ascii="Georgia" w:eastAsia="Times New Roman" w:hAnsi="Georgia" w:cs="Arial"/>
          <w:color w:val="222222"/>
          <w:lang w:eastAsia="es-CO"/>
        </w:rPr>
        <w:t xml:space="preserve">Lugar </w:t>
      </w:r>
      <w:r w:rsidR="00E84B4E" w:rsidRPr="00022AC7">
        <w:rPr>
          <w:rFonts w:ascii="Georgia" w:eastAsia="Times New Roman" w:hAnsi="Georgia" w:cs="Arial"/>
          <w:color w:val="222222"/>
          <w:lang w:eastAsia="es-CO"/>
        </w:rPr>
        <w:t xml:space="preserve">en la cual se realizará </w:t>
      </w:r>
      <w:r w:rsidRPr="00022AC7">
        <w:rPr>
          <w:rFonts w:ascii="Georgia" w:eastAsia="Times New Roman" w:hAnsi="Georgia" w:cs="Arial"/>
          <w:color w:val="222222"/>
          <w:lang w:eastAsia="es-CO"/>
        </w:rPr>
        <w:t xml:space="preserve">la colecta (departamento/ciudad/corregimiento/vereda/finca) </w:t>
      </w:r>
    </w:p>
    <w:p w:rsidR="008905A1" w:rsidRPr="00022AC7" w:rsidRDefault="008905A1" w:rsidP="00022AC7">
      <w:pPr>
        <w:pStyle w:val="Prrafodelista"/>
        <w:rPr>
          <w:rFonts w:ascii="Georgia" w:eastAsia="Times New Roman" w:hAnsi="Georgia" w:cs="Arial"/>
          <w:color w:val="222222"/>
          <w:lang w:eastAsia="es-CO"/>
        </w:rPr>
      </w:pPr>
    </w:p>
    <w:p w:rsidR="001E4451" w:rsidRPr="00022AC7" w:rsidRDefault="001E4451" w:rsidP="00022AC7">
      <w:pPr>
        <w:pStyle w:val="Prrafodelista"/>
        <w:numPr>
          <w:ilvl w:val="0"/>
          <w:numId w:val="2"/>
        </w:numPr>
        <w:shd w:val="clear" w:color="auto" w:fill="FFFFFF"/>
        <w:ind w:left="360"/>
        <w:jc w:val="both"/>
        <w:rPr>
          <w:rFonts w:ascii="Georgia" w:eastAsia="Times New Roman" w:hAnsi="Georgia" w:cs="Arial"/>
          <w:color w:val="222222"/>
          <w:lang w:eastAsia="es-CO"/>
        </w:rPr>
      </w:pPr>
      <w:r w:rsidRPr="00022AC7">
        <w:rPr>
          <w:rFonts w:ascii="Georgia" w:eastAsia="Times New Roman" w:hAnsi="Georgia" w:cs="Arial"/>
          <w:color w:val="222222"/>
          <w:lang w:eastAsia="es-CO"/>
        </w:rPr>
        <w:t>Espe</w:t>
      </w:r>
      <w:r w:rsidR="00E84B4E" w:rsidRPr="00022AC7">
        <w:rPr>
          <w:rFonts w:ascii="Georgia" w:eastAsia="Times New Roman" w:hAnsi="Georgia" w:cs="Arial"/>
          <w:color w:val="222222"/>
          <w:lang w:eastAsia="es-CO"/>
        </w:rPr>
        <w:t>címenes objeto de recolección y movilización, se incluyen los muestreos de suelo:</w:t>
      </w:r>
    </w:p>
    <w:tbl>
      <w:tblPr>
        <w:tblStyle w:val="Tablaconcuadrcula"/>
        <w:tblW w:w="0" w:type="auto"/>
        <w:tblLook w:val="04A0" w:firstRow="1" w:lastRow="0" w:firstColumn="1" w:lastColumn="0" w:noHBand="0" w:noVBand="1"/>
      </w:tblPr>
      <w:tblGrid>
        <w:gridCol w:w="4414"/>
        <w:gridCol w:w="4414"/>
      </w:tblGrid>
      <w:tr w:rsidR="00022AC7" w:rsidRPr="00022AC7" w:rsidTr="00D24CC3">
        <w:tc>
          <w:tcPr>
            <w:tcW w:w="4414" w:type="dxa"/>
            <w:shd w:val="clear" w:color="auto" w:fill="D9D9D9" w:themeFill="background1" w:themeFillShade="D9"/>
          </w:tcPr>
          <w:p w:rsidR="00022AC7" w:rsidRPr="00022AC7" w:rsidRDefault="00022AC7" w:rsidP="00022AC7">
            <w:pPr>
              <w:spacing w:after="0"/>
              <w:contextualSpacing/>
              <w:jc w:val="both"/>
              <w:rPr>
                <w:rFonts w:ascii="Georgia" w:hAnsi="Georgia" w:cs="Times New Roman"/>
                <w:color w:val="222222"/>
              </w:rPr>
            </w:pPr>
            <w:proofErr w:type="spellStart"/>
            <w:r w:rsidRPr="00022AC7">
              <w:rPr>
                <w:rFonts w:ascii="Georgia" w:hAnsi="Georgia" w:cs="Times New Roman"/>
                <w:color w:val="222222"/>
              </w:rPr>
              <w:t>Especímen</w:t>
            </w:r>
            <w:proofErr w:type="spellEnd"/>
            <w:r w:rsidRPr="00022AC7">
              <w:rPr>
                <w:rFonts w:ascii="Georgia" w:hAnsi="Georgia" w:cs="Times New Roman"/>
                <w:color w:val="222222"/>
              </w:rPr>
              <w:t xml:space="preserve"> y/o muestra</w:t>
            </w:r>
          </w:p>
        </w:tc>
        <w:tc>
          <w:tcPr>
            <w:tcW w:w="4414" w:type="dxa"/>
            <w:shd w:val="clear" w:color="auto" w:fill="D9D9D9" w:themeFill="background1" w:themeFillShade="D9"/>
          </w:tcPr>
          <w:p w:rsidR="00022AC7" w:rsidRPr="00022AC7" w:rsidRDefault="00022AC7" w:rsidP="00022AC7">
            <w:pPr>
              <w:spacing w:after="0"/>
              <w:contextualSpacing/>
              <w:jc w:val="both"/>
              <w:rPr>
                <w:rFonts w:ascii="Georgia" w:hAnsi="Georgia" w:cs="Times New Roman"/>
                <w:color w:val="222222"/>
              </w:rPr>
            </w:pPr>
            <w:r w:rsidRPr="00022AC7">
              <w:rPr>
                <w:rFonts w:ascii="Georgia" w:hAnsi="Georgia" w:cs="Times New Roman"/>
                <w:color w:val="222222"/>
              </w:rPr>
              <w:t>cantidad</w:t>
            </w:r>
          </w:p>
        </w:tc>
      </w:tr>
      <w:tr w:rsidR="00022AC7" w:rsidRPr="00022AC7" w:rsidTr="00D24CC3">
        <w:tc>
          <w:tcPr>
            <w:tcW w:w="4414" w:type="dxa"/>
          </w:tcPr>
          <w:p w:rsidR="00022AC7" w:rsidRPr="00022AC7" w:rsidRDefault="00022AC7" w:rsidP="00022AC7">
            <w:pPr>
              <w:spacing w:after="0"/>
              <w:contextualSpacing/>
              <w:jc w:val="both"/>
              <w:rPr>
                <w:rFonts w:ascii="Georgia" w:hAnsi="Georgia" w:cs="Times New Roman"/>
                <w:color w:val="222222"/>
              </w:rPr>
            </w:pPr>
          </w:p>
        </w:tc>
        <w:tc>
          <w:tcPr>
            <w:tcW w:w="4414" w:type="dxa"/>
          </w:tcPr>
          <w:p w:rsidR="00022AC7" w:rsidRPr="00022AC7" w:rsidRDefault="00022AC7" w:rsidP="00022AC7">
            <w:pPr>
              <w:spacing w:after="0"/>
              <w:contextualSpacing/>
              <w:jc w:val="both"/>
              <w:rPr>
                <w:rFonts w:ascii="Georgia" w:hAnsi="Georgia" w:cs="Times New Roman"/>
                <w:color w:val="222222"/>
              </w:rPr>
            </w:pPr>
          </w:p>
        </w:tc>
      </w:tr>
      <w:tr w:rsidR="00022AC7" w:rsidRPr="00022AC7" w:rsidTr="00D24CC3">
        <w:tc>
          <w:tcPr>
            <w:tcW w:w="4414" w:type="dxa"/>
          </w:tcPr>
          <w:p w:rsidR="00022AC7" w:rsidRPr="00022AC7" w:rsidRDefault="00022AC7" w:rsidP="00022AC7">
            <w:pPr>
              <w:spacing w:after="0"/>
              <w:contextualSpacing/>
              <w:jc w:val="both"/>
              <w:rPr>
                <w:rFonts w:ascii="Georgia" w:hAnsi="Georgia" w:cs="Times New Roman"/>
                <w:color w:val="222222"/>
              </w:rPr>
            </w:pPr>
          </w:p>
        </w:tc>
        <w:tc>
          <w:tcPr>
            <w:tcW w:w="4414" w:type="dxa"/>
          </w:tcPr>
          <w:p w:rsidR="00022AC7" w:rsidRPr="00022AC7" w:rsidRDefault="00022AC7" w:rsidP="00022AC7">
            <w:pPr>
              <w:spacing w:after="0"/>
              <w:contextualSpacing/>
              <w:jc w:val="both"/>
              <w:rPr>
                <w:rFonts w:ascii="Georgia" w:hAnsi="Georgia" w:cs="Times New Roman"/>
                <w:color w:val="222222"/>
              </w:rPr>
            </w:pPr>
          </w:p>
        </w:tc>
      </w:tr>
    </w:tbl>
    <w:p w:rsidR="008905A1" w:rsidRPr="00022AC7" w:rsidRDefault="008905A1" w:rsidP="00022AC7">
      <w:pPr>
        <w:pStyle w:val="Prrafodelista"/>
        <w:rPr>
          <w:rFonts w:ascii="Georgia" w:eastAsia="Times New Roman" w:hAnsi="Georgia" w:cs="Arial"/>
          <w:color w:val="222222"/>
          <w:lang w:eastAsia="es-CO"/>
        </w:rPr>
      </w:pPr>
    </w:p>
    <w:p w:rsidR="00E84B4E" w:rsidRPr="00022AC7" w:rsidRDefault="00E84B4E" w:rsidP="00022AC7">
      <w:pPr>
        <w:pStyle w:val="Default"/>
        <w:numPr>
          <w:ilvl w:val="0"/>
          <w:numId w:val="2"/>
        </w:numPr>
        <w:spacing w:line="276" w:lineRule="auto"/>
        <w:ind w:left="360"/>
        <w:jc w:val="both"/>
        <w:rPr>
          <w:rFonts w:ascii="Georgia" w:eastAsia="Times New Roman" w:hAnsi="Georgia" w:cs="Arial"/>
          <w:color w:val="222222"/>
          <w:sz w:val="22"/>
          <w:szCs w:val="22"/>
          <w:lang w:eastAsia="es-CO"/>
        </w:rPr>
      </w:pPr>
      <w:r w:rsidRPr="00022AC7">
        <w:rPr>
          <w:rFonts w:ascii="Georgia" w:eastAsia="Times New Roman" w:hAnsi="Georgia" w:cs="Arial"/>
          <w:color w:val="222222"/>
          <w:sz w:val="22"/>
          <w:szCs w:val="22"/>
          <w:lang w:eastAsia="es-CO"/>
        </w:rPr>
        <w:t xml:space="preserve">Investigadores que participarán de la colecta </w:t>
      </w:r>
    </w:p>
    <w:tbl>
      <w:tblPr>
        <w:tblStyle w:val="Tablaconcuadrcula"/>
        <w:tblW w:w="0" w:type="auto"/>
        <w:tblLook w:val="04A0" w:firstRow="1" w:lastRow="0" w:firstColumn="1" w:lastColumn="0" w:noHBand="0" w:noVBand="1"/>
      </w:tblPr>
      <w:tblGrid>
        <w:gridCol w:w="3823"/>
        <w:gridCol w:w="1701"/>
        <w:gridCol w:w="3260"/>
      </w:tblGrid>
      <w:tr w:rsidR="00E84B4E" w:rsidRPr="00022AC7" w:rsidTr="008905A1">
        <w:tc>
          <w:tcPr>
            <w:tcW w:w="3823" w:type="dxa"/>
            <w:shd w:val="clear" w:color="auto" w:fill="D9D9D9" w:themeFill="background1" w:themeFillShade="D9"/>
          </w:tcPr>
          <w:p w:rsidR="00E84B4E" w:rsidRPr="00022AC7" w:rsidRDefault="00E84B4E" w:rsidP="00022AC7">
            <w:pPr>
              <w:pStyle w:val="Default"/>
              <w:spacing w:line="276" w:lineRule="auto"/>
              <w:jc w:val="both"/>
              <w:rPr>
                <w:rFonts w:ascii="Georgia" w:hAnsi="Georgia"/>
                <w:sz w:val="22"/>
                <w:szCs w:val="22"/>
              </w:rPr>
            </w:pPr>
            <w:r w:rsidRPr="00022AC7">
              <w:rPr>
                <w:rFonts w:ascii="Georgia" w:hAnsi="Georgia"/>
                <w:sz w:val="22"/>
                <w:szCs w:val="22"/>
              </w:rPr>
              <w:t>Nombre completo</w:t>
            </w:r>
          </w:p>
        </w:tc>
        <w:tc>
          <w:tcPr>
            <w:tcW w:w="1701" w:type="dxa"/>
            <w:shd w:val="clear" w:color="auto" w:fill="D9D9D9" w:themeFill="background1" w:themeFillShade="D9"/>
          </w:tcPr>
          <w:p w:rsidR="00E84B4E" w:rsidRPr="00022AC7" w:rsidRDefault="00E84B4E" w:rsidP="00022AC7">
            <w:pPr>
              <w:pStyle w:val="Default"/>
              <w:spacing w:line="276" w:lineRule="auto"/>
              <w:jc w:val="both"/>
              <w:rPr>
                <w:rFonts w:ascii="Georgia" w:hAnsi="Georgia"/>
                <w:sz w:val="22"/>
                <w:szCs w:val="22"/>
              </w:rPr>
            </w:pPr>
            <w:r w:rsidRPr="00022AC7">
              <w:rPr>
                <w:rFonts w:ascii="Georgia" w:hAnsi="Georgia"/>
                <w:sz w:val="22"/>
                <w:szCs w:val="22"/>
              </w:rPr>
              <w:t>cédula</w:t>
            </w:r>
          </w:p>
        </w:tc>
        <w:tc>
          <w:tcPr>
            <w:tcW w:w="3260" w:type="dxa"/>
            <w:shd w:val="clear" w:color="auto" w:fill="D9D9D9" w:themeFill="background1" w:themeFillShade="D9"/>
          </w:tcPr>
          <w:p w:rsidR="00E84B4E" w:rsidRPr="00022AC7" w:rsidRDefault="00E84B4E" w:rsidP="00022AC7">
            <w:pPr>
              <w:pStyle w:val="Default"/>
              <w:spacing w:line="276" w:lineRule="auto"/>
              <w:jc w:val="both"/>
              <w:rPr>
                <w:rFonts w:ascii="Georgia" w:hAnsi="Georgia"/>
                <w:sz w:val="22"/>
                <w:szCs w:val="22"/>
              </w:rPr>
            </w:pPr>
            <w:r w:rsidRPr="00022AC7">
              <w:rPr>
                <w:rFonts w:ascii="Georgia" w:hAnsi="Georgia"/>
                <w:sz w:val="22"/>
                <w:szCs w:val="22"/>
              </w:rPr>
              <w:t>Cargo en el marco del Proyecto (Docente-Investigador-Asistente-Monitor)</w:t>
            </w:r>
          </w:p>
        </w:tc>
      </w:tr>
      <w:tr w:rsidR="00E84B4E" w:rsidRPr="00022AC7" w:rsidTr="008905A1">
        <w:tc>
          <w:tcPr>
            <w:tcW w:w="3823" w:type="dxa"/>
          </w:tcPr>
          <w:p w:rsidR="00E84B4E" w:rsidRPr="00022AC7" w:rsidRDefault="00E84B4E" w:rsidP="00022AC7">
            <w:pPr>
              <w:pStyle w:val="Default"/>
              <w:spacing w:line="276" w:lineRule="auto"/>
              <w:jc w:val="both"/>
              <w:rPr>
                <w:rFonts w:ascii="Georgia" w:hAnsi="Georgia"/>
                <w:sz w:val="22"/>
                <w:szCs w:val="22"/>
              </w:rPr>
            </w:pPr>
          </w:p>
        </w:tc>
        <w:tc>
          <w:tcPr>
            <w:tcW w:w="1701" w:type="dxa"/>
          </w:tcPr>
          <w:p w:rsidR="00E84B4E" w:rsidRPr="00022AC7" w:rsidRDefault="00E84B4E" w:rsidP="00022AC7">
            <w:pPr>
              <w:pStyle w:val="Default"/>
              <w:spacing w:line="276" w:lineRule="auto"/>
              <w:jc w:val="both"/>
              <w:rPr>
                <w:rFonts w:ascii="Georgia" w:hAnsi="Georgia"/>
                <w:sz w:val="22"/>
                <w:szCs w:val="22"/>
              </w:rPr>
            </w:pPr>
          </w:p>
        </w:tc>
        <w:tc>
          <w:tcPr>
            <w:tcW w:w="3260" w:type="dxa"/>
          </w:tcPr>
          <w:p w:rsidR="00E84B4E" w:rsidRPr="00022AC7" w:rsidRDefault="00E84B4E" w:rsidP="00022AC7">
            <w:pPr>
              <w:pStyle w:val="Default"/>
              <w:spacing w:line="276" w:lineRule="auto"/>
              <w:jc w:val="both"/>
              <w:rPr>
                <w:rFonts w:ascii="Georgia" w:hAnsi="Georgia"/>
                <w:sz w:val="22"/>
                <w:szCs w:val="22"/>
              </w:rPr>
            </w:pPr>
          </w:p>
        </w:tc>
      </w:tr>
      <w:tr w:rsidR="00E84B4E" w:rsidRPr="00022AC7" w:rsidTr="008905A1">
        <w:tc>
          <w:tcPr>
            <w:tcW w:w="3823" w:type="dxa"/>
          </w:tcPr>
          <w:p w:rsidR="00E84B4E" w:rsidRPr="00022AC7" w:rsidRDefault="00E84B4E" w:rsidP="00022AC7">
            <w:pPr>
              <w:pStyle w:val="Default"/>
              <w:spacing w:line="276" w:lineRule="auto"/>
              <w:jc w:val="both"/>
              <w:rPr>
                <w:rFonts w:ascii="Georgia" w:hAnsi="Georgia"/>
                <w:sz w:val="22"/>
                <w:szCs w:val="22"/>
              </w:rPr>
            </w:pPr>
          </w:p>
        </w:tc>
        <w:tc>
          <w:tcPr>
            <w:tcW w:w="1701" w:type="dxa"/>
          </w:tcPr>
          <w:p w:rsidR="00E84B4E" w:rsidRPr="00022AC7" w:rsidRDefault="00E84B4E" w:rsidP="00022AC7">
            <w:pPr>
              <w:pStyle w:val="Default"/>
              <w:spacing w:line="276" w:lineRule="auto"/>
              <w:jc w:val="both"/>
              <w:rPr>
                <w:rFonts w:ascii="Georgia" w:hAnsi="Georgia"/>
                <w:sz w:val="22"/>
                <w:szCs w:val="22"/>
              </w:rPr>
            </w:pPr>
          </w:p>
        </w:tc>
        <w:tc>
          <w:tcPr>
            <w:tcW w:w="3260" w:type="dxa"/>
          </w:tcPr>
          <w:p w:rsidR="00E84B4E" w:rsidRPr="00022AC7" w:rsidRDefault="00E84B4E" w:rsidP="00022AC7">
            <w:pPr>
              <w:pStyle w:val="Default"/>
              <w:spacing w:line="276" w:lineRule="auto"/>
              <w:jc w:val="both"/>
              <w:rPr>
                <w:rFonts w:ascii="Georgia" w:hAnsi="Georgia"/>
                <w:sz w:val="22"/>
                <w:szCs w:val="22"/>
              </w:rPr>
            </w:pPr>
          </w:p>
        </w:tc>
      </w:tr>
    </w:tbl>
    <w:p w:rsidR="00E84B4E" w:rsidRPr="00022AC7" w:rsidRDefault="00E84B4E" w:rsidP="00022AC7">
      <w:pPr>
        <w:pStyle w:val="Default"/>
        <w:spacing w:line="276" w:lineRule="auto"/>
        <w:jc w:val="both"/>
        <w:rPr>
          <w:rFonts w:ascii="Georgia" w:hAnsi="Georgia"/>
          <w:sz w:val="22"/>
          <w:szCs w:val="22"/>
        </w:rPr>
      </w:pPr>
    </w:p>
    <w:p w:rsidR="008905A1" w:rsidRPr="00022AC7" w:rsidRDefault="008905A1" w:rsidP="00022AC7">
      <w:pPr>
        <w:pStyle w:val="Default"/>
        <w:spacing w:line="276" w:lineRule="auto"/>
        <w:rPr>
          <w:rFonts w:ascii="Georgia" w:hAnsi="Georgia"/>
          <w:sz w:val="22"/>
          <w:szCs w:val="22"/>
        </w:rPr>
      </w:pPr>
    </w:p>
    <w:p w:rsidR="00022AC7" w:rsidRPr="00022AC7" w:rsidRDefault="00022AC7" w:rsidP="00022AC7">
      <w:pPr>
        <w:pStyle w:val="Sinespaciado"/>
        <w:spacing w:line="276" w:lineRule="auto"/>
        <w:jc w:val="both"/>
        <w:rPr>
          <w:rFonts w:ascii="Georgia" w:hAnsi="Georgia" w:cs="Times New Roman"/>
        </w:rPr>
      </w:pPr>
      <w:r w:rsidRPr="00022AC7">
        <w:rPr>
          <w:rFonts w:ascii="Georgia" w:hAnsi="Georgia" w:cs="Times New Roman"/>
        </w:rPr>
        <w:t xml:space="preserve">Agradezco la atención prestada y sus gestiones sobre el tema. </w:t>
      </w:r>
    </w:p>
    <w:p w:rsidR="00022AC7" w:rsidRPr="00022AC7" w:rsidRDefault="00022AC7" w:rsidP="00022AC7">
      <w:pPr>
        <w:jc w:val="both"/>
        <w:rPr>
          <w:rFonts w:ascii="Georgia" w:hAnsi="Georgia" w:cs="Times New Roman"/>
        </w:rPr>
      </w:pPr>
    </w:p>
    <w:p w:rsidR="00022AC7" w:rsidRPr="00022AC7" w:rsidRDefault="00022AC7" w:rsidP="00022AC7">
      <w:pPr>
        <w:jc w:val="both"/>
        <w:rPr>
          <w:rFonts w:ascii="Georgia" w:hAnsi="Georgia" w:cs="Times New Roman"/>
        </w:rPr>
      </w:pPr>
      <w:r w:rsidRPr="00022AC7">
        <w:rPr>
          <w:rFonts w:ascii="Georgia" w:hAnsi="Georgia" w:cs="Times New Roman"/>
        </w:rPr>
        <w:t>Atentamente,</w:t>
      </w:r>
    </w:p>
    <w:p w:rsidR="00022AC7" w:rsidRPr="00022AC7" w:rsidRDefault="00022AC7" w:rsidP="00022AC7">
      <w:pPr>
        <w:pStyle w:val="Sinespaciado"/>
        <w:spacing w:line="276" w:lineRule="auto"/>
        <w:rPr>
          <w:rFonts w:ascii="Georgia" w:hAnsi="Georgia"/>
        </w:rPr>
      </w:pPr>
    </w:p>
    <w:p w:rsidR="00022AC7" w:rsidRPr="00022AC7" w:rsidRDefault="00022AC7" w:rsidP="00022AC7">
      <w:pPr>
        <w:pStyle w:val="Sinespaciado"/>
        <w:spacing w:line="276" w:lineRule="auto"/>
        <w:rPr>
          <w:rFonts w:ascii="Georgia" w:hAnsi="Georgia"/>
        </w:rPr>
      </w:pPr>
      <w:r w:rsidRPr="00022AC7">
        <w:rPr>
          <w:rFonts w:ascii="Georgia" w:hAnsi="Georgia"/>
          <w:noProof/>
          <w:lang w:eastAsia="es-CO"/>
        </w:rPr>
        <mc:AlternateContent>
          <mc:Choice Requires="wps">
            <w:drawing>
              <wp:anchor distT="0" distB="0" distL="114300" distR="114300" simplePos="0" relativeHeight="251661312" behindDoc="0" locked="0" layoutInCell="1" allowOverlap="1" wp14:anchorId="71E1347B" wp14:editId="67A74805">
                <wp:simplePos x="0" y="0"/>
                <wp:positionH relativeFrom="margin">
                  <wp:align>right</wp:align>
                </wp:positionH>
                <wp:positionV relativeFrom="paragraph">
                  <wp:posOffset>151226</wp:posOffset>
                </wp:positionV>
                <wp:extent cx="2734574" cy="25879"/>
                <wp:effectExtent l="0" t="0" r="27940" b="31750"/>
                <wp:wrapNone/>
                <wp:docPr id="3" name="Conector recto 3"/>
                <wp:cNvGraphicFramePr/>
                <a:graphic xmlns:a="http://schemas.openxmlformats.org/drawingml/2006/main">
                  <a:graphicData uri="http://schemas.microsoft.com/office/word/2010/wordprocessingShape">
                    <wps:wsp>
                      <wps:cNvCnPr/>
                      <wps:spPr>
                        <a:xfrm>
                          <a:off x="0" y="0"/>
                          <a:ext cx="2734574" cy="258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03D86" id="Conector recto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4.1pt,11.9pt" to="379.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" strokecolor="black [3200]" strokeweight=".5pt">
                <v:stroke joinstyle="miter"/>
                <w10:wrap anchorx="margin"/>
              </v:line>
            </w:pict>
          </mc:Fallback>
        </mc:AlternateContent>
      </w:r>
      <w:r w:rsidRPr="00022AC7">
        <w:rPr>
          <w:rFonts w:ascii="Georgia" w:hAnsi="Georgia"/>
          <w:noProof/>
          <w:lang w:eastAsia="es-CO"/>
        </w:rPr>
        <mc:AlternateContent>
          <mc:Choice Requires="wps">
            <w:drawing>
              <wp:anchor distT="0" distB="0" distL="114300" distR="114300" simplePos="0" relativeHeight="251659264" behindDoc="0" locked="0" layoutInCell="1" allowOverlap="1">
                <wp:simplePos x="0" y="0"/>
                <wp:positionH relativeFrom="column">
                  <wp:posOffset>-10460</wp:posOffset>
                </wp:positionH>
                <wp:positionV relativeFrom="paragraph">
                  <wp:posOffset>154964</wp:posOffset>
                </wp:positionV>
                <wp:extent cx="2225616" cy="17253"/>
                <wp:effectExtent l="0" t="0" r="22860" b="20955"/>
                <wp:wrapNone/>
                <wp:docPr id="2" name="Conector recto 2"/>
                <wp:cNvGraphicFramePr/>
                <a:graphic xmlns:a="http://schemas.openxmlformats.org/drawingml/2006/main">
                  <a:graphicData uri="http://schemas.microsoft.com/office/word/2010/wordprocessingShape">
                    <wps:wsp>
                      <wps:cNvCnPr/>
                      <wps:spPr>
                        <a:xfrm>
                          <a:off x="0" y="0"/>
                          <a:ext cx="2225616"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0D07D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2.2pt" to="174.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" strokecolor="black [3200]" strokeweight=".5pt">
                <v:stroke joinstyle="miter"/>
              </v:line>
            </w:pict>
          </mc:Fallback>
        </mc:AlternateContent>
      </w:r>
      <w:r w:rsidRPr="00022AC7">
        <w:rPr>
          <w:rFonts w:ascii="Georgia" w:hAnsi="Georgia"/>
          <w:noProof/>
          <w:lang w:eastAsia="es-CO"/>
        </w:rPr>
        <w:t xml:space="preserve"> </w:t>
      </w:r>
    </w:p>
    <w:p w:rsidR="00022AC7" w:rsidRPr="00022AC7" w:rsidRDefault="00022AC7" w:rsidP="00022AC7">
      <w:pPr>
        <w:pStyle w:val="Sinespaciado"/>
        <w:spacing w:line="276" w:lineRule="auto"/>
        <w:rPr>
          <w:rFonts w:ascii="Georgia" w:hAnsi="Georgia"/>
        </w:rPr>
      </w:pPr>
      <w:r w:rsidRPr="00022AC7">
        <w:rPr>
          <w:rFonts w:ascii="Georgia" w:hAnsi="Georgia"/>
        </w:rPr>
        <w:t>Nombre/firma del Director del Grupo</w:t>
      </w:r>
      <w:r w:rsidRPr="00022AC7">
        <w:rPr>
          <w:rFonts w:ascii="Georgia" w:hAnsi="Georgia"/>
        </w:rPr>
        <w:tab/>
      </w:r>
      <w:r w:rsidR="00B67CB3">
        <w:rPr>
          <w:rFonts w:ascii="Georgia" w:hAnsi="Georgia"/>
        </w:rPr>
        <w:t xml:space="preserve">    </w:t>
      </w:r>
      <w:r w:rsidRPr="00022AC7">
        <w:rPr>
          <w:rFonts w:ascii="Georgia" w:hAnsi="Georgia"/>
        </w:rPr>
        <w:t xml:space="preserve">Nombre/firma del Responsable de la Colecta </w:t>
      </w:r>
    </w:p>
    <w:p w:rsidR="00022AC7" w:rsidRPr="00022AC7" w:rsidRDefault="00022AC7" w:rsidP="00022AC7">
      <w:pPr>
        <w:pStyle w:val="Sinespaciado"/>
        <w:spacing w:line="276" w:lineRule="auto"/>
        <w:rPr>
          <w:rFonts w:ascii="Georgia" w:hAnsi="Georgia"/>
        </w:rPr>
      </w:pPr>
      <w:r w:rsidRPr="00022AC7">
        <w:rPr>
          <w:rFonts w:ascii="Georgia" w:hAnsi="Georgia"/>
        </w:rPr>
        <w:t xml:space="preserve">Director del Grupo                                               </w:t>
      </w:r>
      <w:proofErr w:type="gramStart"/>
      <w:r w:rsidRPr="00022AC7">
        <w:rPr>
          <w:rFonts w:ascii="Georgia" w:hAnsi="Georgia"/>
        </w:rPr>
        <w:t xml:space="preserve">   (</w:t>
      </w:r>
      <w:proofErr w:type="gramEnd"/>
      <w:r w:rsidRPr="00022AC7">
        <w:rPr>
          <w:rFonts w:ascii="Georgia" w:hAnsi="Georgia"/>
        </w:rPr>
        <w:t>debe estar incluido en el Permiso Marco)</w:t>
      </w:r>
    </w:p>
    <w:p w:rsidR="00022AC7" w:rsidRPr="00022AC7" w:rsidRDefault="00022AC7" w:rsidP="00022AC7">
      <w:pPr>
        <w:pStyle w:val="Sinespaciado"/>
        <w:spacing w:line="276" w:lineRule="auto"/>
        <w:rPr>
          <w:rFonts w:ascii="Georgia" w:hAnsi="Georgia"/>
        </w:rPr>
      </w:pPr>
      <w:r w:rsidRPr="00022AC7">
        <w:rPr>
          <w:rFonts w:ascii="Georgia" w:hAnsi="Georgia"/>
        </w:rPr>
        <w:t>Facultad</w:t>
      </w:r>
    </w:p>
    <w:p w:rsidR="00022AC7" w:rsidRPr="00022AC7" w:rsidRDefault="00022AC7" w:rsidP="00022AC7">
      <w:pPr>
        <w:pStyle w:val="Sinespaciado"/>
        <w:spacing w:line="276" w:lineRule="auto"/>
        <w:rPr>
          <w:rFonts w:ascii="Georgia" w:hAnsi="Georgia"/>
        </w:rPr>
      </w:pPr>
    </w:p>
    <w:p w:rsidR="008905A1" w:rsidRPr="00022AC7" w:rsidRDefault="008905A1" w:rsidP="00022AC7">
      <w:pPr>
        <w:pStyle w:val="Default"/>
        <w:spacing w:line="276" w:lineRule="auto"/>
        <w:rPr>
          <w:rFonts w:ascii="Georgia" w:hAnsi="Georgia"/>
          <w:sz w:val="22"/>
          <w:szCs w:val="22"/>
        </w:rPr>
      </w:pPr>
    </w:p>
    <w:p w:rsidR="008905A1" w:rsidRPr="00022AC7" w:rsidRDefault="008905A1"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022AC7" w:rsidRPr="00022AC7" w:rsidRDefault="00022AC7" w:rsidP="00022AC7">
      <w:pPr>
        <w:pStyle w:val="Default"/>
        <w:spacing w:line="276" w:lineRule="auto"/>
        <w:jc w:val="both"/>
        <w:rPr>
          <w:rFonts w:ascii="Georgia" w:hAnsi="Georgia"/>
          <w:sz w:val="22"/>
          <w:szCs w:val="22"/>
        </w:rPr>
      </w:pPr>
    </w:p>
    <w:p w:rsidR="00B67CB3" w:rsidRDefault="00B67CB3" w:rsidP="00022AC7">
      <w:pPr>
        <w:pStyle w:val="Default"/>
        <w:spacing w:line="276" w:lineRule="auto"/>
        <w:jc w:val="both"/>
        <w:rPr>
          <w:rFonts w:ascii="Georgia" w:hAnsi="Georgia"/>
          <w:sz w:val="22"/>
          <w:szCs w:val="22"/>
        </w:rPr>
      </w:pPr>
    </w:p>
    <w:p w:rsidR="00B67CB3" w:rsidRDefault="00B67CB3" w:rsidP="00022AC7">
      <w:pPr>
        <w:pStyle w:val="Default"/>
        <w:spacing w:line="276" w:lineRule="auto"/>
        <w:jc w:val="both"/>
        <w:rPr>
          <w:rFonts w:ascii="Georgia" w:hAnsi="Georgia"/>
          <w:sz w:val="22"/>
          <w:szCs w:val="22"/>
        </w:rPr>
      </w:pPr>
    </w:p>
    <w:p w:rsidR="00B67CB3" w:rsidRDefault="00B67CB3" w:rsidP="00022AC7">
      <w:pPr>
        <w:pStyle w:val="Default"/>
        <w:spacing w:line="276" w:lineRule="auto"/>
        <w:jc w:val="both"/>
        <w:rPr>
          <w:rFonts w:ascii="Georgia" w:hAnsi="Georgia"/>
          <w:sz w:val="22"/>
          <w:szCs w:val="22"/>
        </w:rPr>
      </w:pPr>
    </w:p>
    <w:p w:rsidR="008905A1" w:rsidRPr="00022AC7" w:rsidRDefault="008905A1" w:rsidP="00022AC7">
      <w:pPr>
        <w:pStyle w:val="Default"/>
        <w:spacing w:line="276" w:lineRule="auto"/>
        <w:jc w:val="both"/>
        <w:rPr>
          <w:rFonts w:ascii="Georgia" w:hAnsi="Georgia"/>
          <w:sz w:val="22"/>
          <w:szCs w:val="22"/>
        </w:rPr>
      </w:pPr>
      <w:r w:rsidRPr="00022AC7">
        <w:rPr>
          <w:rFonts w:ascii="Georgia" w:hAnsi="Georgia"/>
          <w:sz w:val="22"/>
          <w:szCs w:val="22"/>
        </w:rPr>
        <w:lastRenderedPageBreak/>
        <w:t xml:space="preserve">Nota: </w:t>
      </w:r>
    </w:p>
    <w:p w:rsidR="00BF4907" w:rsidRPr="00022AC7" w:rsidRDefault="00BF4907" w:rsidP="00022AC7">
      <w:pPr>
        <w:pStyle w:val="Default"/>
        <w:spacing w:line="276" w:lineRule="auto"/>
        <w:jc w:val="both"/>
        <w:rPr>
          <w:rFonts w:ascii="Georgia" w:hAnsi="Georgia"/>
          <w:sz w:val="22"/>
          <w:szCs w:val="22"/>
        </w:rPr>
      </w:pPr>
    </w:p>
    <w:p w:rsidR="00BF4907" w:rsidRPr="00022AC7" w:rsidRDefault="00BF4907" w:rsidP="00B67CB3">
      <w:pPr>
        <w:pStyle w:val="Sinespaciado"/>
        <w:numPr>
          <w:ilvl w:val="0"/>
          <w:numId w:val="5"/>
        </w:numPr>
        <w:spacing w:line="276" w:lineRule="auto"/>
        <w:jc w:val="both"/>
        <w:rPr>
          <w:rFonts w:ascii="Georgia" w:hAnsi="Georgia"/>
        </w:rPr>
      </w:pPr>
      <w:r w:rsidRPr="00022AC7">
        <w:rPr>
          <w:rFonts w:ascii="Georgia" w:hAnsi="Georgia"/>
        </w:rPr>
        <w:t>Recuerde que la notificación debe realizarse con 8 días hábiles de anticipación, para tener los tiempos requeridos para notificar y tener respuesta de la ANLA</w:t>
      </w:r>
    </w:p>
    <w:p w:rsidR="00BF4907" w:rsidRPr="00022AC7" w:rsidRDefault="00BF4907" w:rsidP="00022AC7">
      <w:pPr>
        <w:pStyle w:val="Default"/>
        <w:spacing w:line="276" w:lineRule="auto"/>
        <w:jc w:val="both"/>
        <w:rPr>
          <w:rFonts w:ascii="Georgia" w:hAnsi="Georgia"/>
          <w:sz w:val="22"/>
          <w:szCs w:val="22"/>
        </w:rPr>
      </w:pPr>
    </w:p>
    <w:p w:rsidR="00E847BC" w:rsidRPr="00022AC7" w:rsidRDefault="008905A1" w:rsidP="00022AC7">
      <w:pPr>
        <w:pStyle w:val="Default"/>
        <w:numPr>
          <w:ilvl w:val="0"/>
          <w:numId w:val="3"/>
        </w:numPr>
        <w:spacing w:line="276" w:lineRule="auto"/>
        <w:jc w:val="both"/>
        <w:rPr>
          <w:rFonts w:ascii="Georgia" w:hAnsi="Georgia"/>
          <w:sz w:val="22"/>
          <w:szCs w:val="22"/>
        </w:rPr>
      </w:pPr>
      <w:r w:rsidRPr="00022AC7">
        <w:rPr>
          <w:rFonts w:ascii="Georgia" w:hAnsi="Georgia"/>
          <w:color w:val="212121"/>
          <w:sz w:val="22"/>
          <w:szCs w:val="22"/>
        </w:rPr>
        <w:t>Con esta información la Vicerrectoría de Investigaciones Innovación y Extensión, notificará a la ANLA su actividad de recolección y posteriormente remitirá el radicado de la notificación al Grupo de Investigación. Es preciso recordar que los investigadores deben llevar a la salida de campo copia del permiso impreso y el radicado de la notificación de la colecta.</w:t>
      </w:r>
    </w:p>
    <w:p w:rsidR="00E84B4E" w:rsidRPr="00022AC7" w:rsidRDefault="00E84B4E" w:rsidP="00022AC7">
      <w:pPr>
        <w:pStyle w:val="Sinespaciado"/>
        <w:spacing w:line="276" w:lineRule="auto"/>
        <w:jc w:val="both"/>
        <w:rPr>
          <w:rFonts w:ascii="Georgia" w:hAnsi="Georgia" w:cs="Times New Roman"/>
        </w:rPr>
      </w:pPr>
    </w:p>
    <w:p w:rsidR="008905A1" w:rsidRPr="00022AC7" w:rsidRDefault="008905A1" w:rsidP="00022AC7">
      <w:pPr>
        <w:pStyle w:val="Default"/>
        <w:numPr>
          <w:ilvl w:val="0"/>
          <w:numId w:val="3"/>
        </w:numPr>
        <w:spacing w:line="276" w:lineRule="auto"/>
        <w:jc w:val="both"/>
        <w:rPr>
          <w:rFonts w:ascii="Georgia" w:hAnsi="Georgia"/>
          <w:sz w:val="22"/>
          <w:szCs w:val="22"/>
        </w:rPr>
      </w:pPr>
      <w:r w:rsidRPr="00022AC7">
        <w:rPr>
          <w:rFonts w:ascii="Georgia" w:hAnsi="Georgia"/>
          <w:color w:val="212121"/>
          <w:sz w:val="22"/>
          <w:szCs w:val="22"/>
        </w:rPr>
        <w:t>Tener en cuenta las consideraciones establecidas en el permiso marco, respecto a recolectar especímenes de especies amenazadas, vedadas o endémicas, o realizar recolecciones en áreas del Sistema de Parques Nacionales Naturales, (Permiso Marco: Resolución 1133 de 2014, Artículo Sexto, ítem 5 y 7).</w:t>
      </w:r>
    </w:p>
    <w:p w:rsidR="008905A1" w:rsidRPr="00022AC7" w:rsidRDefault="008905A1" w:rsidP="00022AC7">
      <w:pPr>
        <w:pStyle w:val="Prrafodelista"/>
        <w:rPr>
          <w:rFonts w:ascii="Georgia" w:hAnsi="Georgia"/>
        </w:rPr>
      </w:pPr>
    </w:p>
    <w:p w:rsidR="008905A1" w:rsidRPr="00022AC7" w:rsidRDefault="008905A1" w:rsidP="00022AC7">
      <w:pPr>
        <w:pStyle w:val="Default"/>
        <w:numPr>
          <w:ilvl w:val="0"/>
          <w:numId w:val="3"/>
        </w:numPr>
        <w:spacing w:line="276" w:lineRule="auto"/>
        <w:jc w:val="both"/>
        <w:rPr>
          <w:rFonts w:ascii="Georgia" w:hAnsi="Georgia"/>
          <w:sz w:val="22"/>
          <w:szCs w:val="22"/>
        </w:rPr>
      </w:pPr>
      <w:r w:rsidRPr="00022AC7">
        <w:rPr>
          <w:rFonts w:ascii="Georgia" w:hAnsi="Georgia"/>
          <w:sz w:val="22"/>
          <w:szCs w:val="22"/>
        </w:rPr>
        <w:t>C</w:t>
      </w:r>
      <w:r w:rsidRPr="00022AC7">
        <w:rPr>
          <w:rFonts w:ascii="Georgia" w:hAnsi="Georgia"/>
          <w:color w:val="212121"/>
          <w:sz w:val="22"/>
          <w:szCs w:val="22"/>
        </w:rPr>
        <w:t>ada 6 meses los Grupos de Investigación deberán presentar un informe en el cual relacionarán la información de las colectas realizadas. La fecha de recepción de informes se informará con anticipación al correo electrónico de los Directores de Grupo amparados por el Permiso Marco.</w:t>
      </w:r>
    </w:p>
    <w:p w:rsidR="00B41B9F" w:rsidRPr="00022AC7" w:rsidRDefault="00B41B9F" w:rsidP="00022AC7">
      <w:pPr>
        <w:pStyle w:val="Prrafodelista"/>
        <w:rPr>
          <w:rFonts w:ascii="Georgia" w:hAnsi="Georgia"/>
        </w:rPr>
      </w:pPr>
    </w:p>
    <w:p w:rsidR="00FB5FDF" w:rsidRPr="00FB5FDF" w:rsidRDefault="00B41B9F" w:rsidP="00F0160C">
      <w:pPr>
        <w:pStyle w:val="Default"/>
        <w:numPr>
          <w:ilvl w:val="0"/>
          <w:numId w:val="3"/>
        </w:numPr>
        <w:spacing w:line="276" w:lineRule="auto"/>
        <w:jc w:val="both"/>
        <w:rPr>
          <w:rFonts w:ascii="Georgia" w:hAnsi="Georgia"/>
          <w:sz w:val="22"/>
          <w:szCs w:val="22"/>
        </w:rPr>
      </w:pPr>
      <w:r w:rsidRPr="00FB5FDF">
        <w:rPr>
          <w:rFonts w:ascii="Georgia" w:hAnsi="Georgia"/>
          <w:sz w:val="22"/>
          <w:szCs w:val="22"/>
        </w:rPr>
        <w:t>Por favor revisar el Procedimiento del permiso Marco, adjunto a esta comunic</w:t>
      </w:r>
      <w:r w:rsidR="00FB5FDF" w:rsidRPr="00FB5FDF">
        <w:rPr>
          <w:rFonts w:ascii="Georgia" w:hAnsi="Georgia"/>
          <w:sz w:val="22"/>
          <w:szCs w:val="22"/>
        </w:rPr>
        <w:t>ación y lo formatos para la presentación de informe</w:t>
      </w:r>
      <w:r w:rsidR="00FB5FDF">
        <w:rPr>
          <w:rFonts w:ascii="Georgia" w:hAnsi="Georgia"/>
          <w:sz w:val="22"/>
          <w:szCs w:val="22"/>
        </w:rPr>
        <w:t xml:space="preserve">s parciales y finales se pueden consultar en el siguiente </w:t>
      </w:r>
      <w:hyperlink r:id="rId7" w:history="1">
        <w:r w:rsidR="00FB5FDF" w:rsidRPr="00FB5FDF">
          <w:rPr>
            <w:rStyle w:val="Hipervnculo"/>
            <w:rFonts w:ascii="Georgia" w:hAnsi="Georgia"/>
            <w:sz w:val="22"/>
            <w:szCs w:val="22"/>
          </w:rPr>
          <w:t>LI</w:t>
        </w:r>
        <w:bookmarkStart w:id="0" w:name="_GoBack"/>
        <w:bookmarkEnd w:id="0"/>
        <w:r w:rsidR="00FB5FDF" w:rsidRPr="00FB5FDF">
          <w:rPr>
            <w:rStyle w:val="Hipervnculo"/>
            <w:rFonts w:ascii="Georgia" w:hAnsi="Georgia"/>
            <w:sz w:val="22"/>
            <w:szCs w:val="22"/>
          </w:rPr>
          <w:t>N</w:t>
        </w:r>
        <w:r w:rsidR="00FB5FDF" w:rsidRPr="00FB5FDF">
          <w:rPr>
            <w:rStyle w:val="Hipervnculo"/>
            <w:rFonts w:ascii="Georgia" w:hAnsi="Georgia"/>
            <w:sz w:val="22"/>
            <w:szCs w:val="22"/>
          </w:rPr>
          <w:t>K</w:t>
        </w:r>
      </w:hyperlink>
    </w:p>
    <w:p w:rsidR="008905A1" w:rsidRPr="00022AC7" w:rsidRDefault="008905A1" w:rsidP="00022AC7">
      <w:pPr>
        <w:pStyle w:val="Sinespaciado"/>
        <w:spacing w:line="276" w:lineRule="auto"/>
        <w:jc w:val="both"/>
        <w:rPr>
          <w:rFonts w:ascii="Georgia" w:hAnsi="Georgia" w:cs="Times New Roman"/>
        </w:rPr>
      </w:pPr>
    </w:p>
    <w:p w:rsidR="00E84B4E" w:rsidRPr="00022AC7" w:rsidRDefault="00E84B4E" w:rsidP="00022AC7">
      <w:pPr>
        <w:pStyle w:val="Sinespaciado"/>
        <w:spacing w:line="276" w:lineRule="auto"/>
        <w:jc w:val="both"/>
        <w:rPr>
          <w:rFonts w:ascii="Georgia" w:hAnsi="Georgia" w:cs="Times New Roman"/>
        </w:rPr>
      </w:pPr>
      <w:r w:rsidRPr="00022AC7">
        <w:rPr>
          <w:rFonts w:ascii="Georgia" w:hAnsi="Georgia" w:cs="Times New Roman"/>
        </w:rPr>
        <w:t xml:space="preserve">Cualquier duda o inquietud al respecto </w:t>
      </w:r>
      <w:r w:rsidR="008905A1" w:rsidRPr="00022AC7">
        <w:rPr>
          <w:rFonts w:ascii="Georgia" w:hAnsi="Georgia" w:cs="Times New Roman"/>
        </w:rPr>
        <w:t xml:space="preserve">podrán </w:t>
      </w:r>
      <w:r w:rsidRPr="00022AC7">
        <w:rPr>
          <w:rFonts w:ascii="Georgia" w:hAnsi="Georgia" w:cs="Times New Roman"/>
        </w:rPr>
        <w:t xml:space="preserve"> con la funcionaria Carmen Lucia Miranda Ortiz (</w:t>
      </w:r>
      <w:hyperlink r:id="rId8" w:history="1">
        <w:r w:rsidRPr="00022AC7">
          <w:rPr>
            <w:rStyle w:val="Hipervnculo"/>
            <w:rFonts w:ascii="Georgia" w:hAnsi="Georgia" w:cs="Times New Roman"/>
          </w:rPr>
          <w:t>carmen04@utp.edu.co</w:t>
        </w:r>
      </w:hyperlink>
      <w:r w:rsidRPr="00022AC7">
        <w:rPr>
          <w:rFonts w:ascii="Georgia" w:hAnsi="Georgia" w:cs="Times New Roman"/>
        </w:rPr>
        <w:t>, 3137114)</w:t>
      </w:r>
    </w:p>
    <w:p w:rsidR="00E84B4E" w:rsidRPr="00022AC7" w:rsidRDefault="00E84B4E" w:rsidP="00022AC7">
      <w:pPr>
        <w:pStyle w:val="Sinespaciado"/>
        <w:spacing w:line="276" w:lineRule="auto"/>
        <w:jc w:val="both"/>
        <w:rPr>
          <w:rFonts w:ascii="Georgia" w:hAnsi="Georgia" w:cs="Times New Roman"/>
        </w:rPr>
      </w:pPr>
    </w:p>
    <w:sectPr w:rsidR="00E84B4E" w:rsidRPr="00022AC7" w:rsidSect="00C76DD1">
      <w:headerReference w:type="default" r:id="rId9"/>
      <w:pgSz w:w="12240" w:h="15840" w:code="1"/>
      <w:pgMar w:top="175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48" w:rsidRDefault="003E1848" w:rsidP="00BF4907">
      <w:pPr>
        <w:spacing w:after="0" w:line="240" w:lineRule="auto"/>
      </w:pPr>
      <w:r>
        <w:separator/>
      </w:r>
    </w:p>
  </w:endnote>
  <w:endnote w:type="continuationSeparator" w:id="0">
    <w:p w:rsidR="003E1848" w:rsidRDefault="003E1848" w:rsidP="00BF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48" w:rsidRDefault="003E1848" w:rsidP="00BF4907">
      <w:pPr>
        <w:spacing w:after="0" w:line="240" w:lineRule="auto"/>
      </w:pPr>
      <w:r>
        <w:separator/>
      </w:r>
    </w:p>
  </w:footnote>
  <w:footnote w:type="continuationSeparator" w:id="0">
    <w:p w:rsidR="003E1848" w:rsidRDefault="003E1848" w:rsidP="00BF4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07" w:rsidRPr="00B41B9F" w:rsidRDefault="00BF4907" w:rsidP="00BF4907">
    <w:pPr>
      <w:pStyle w:val="Sinespaciado"/>
      <w:spacing w:line="276" w:lineRule="auto"/>
      <w:jc w:val="center"/>
      <w:rPr>
        <w:rFonts w:ascii="Georgia" w:hAnsi="Georgia" w:cs="Times New Roman"/>
        <w:b/>
      </w:rPr>
    </w:pPr>
    <w:r w:rsidRPr="00B41B9F">
      <w:rPr>
        <w:rFonts w:ascii="Georgia" w:hAnsi="Georgia" w:cs="Times New Roman"/>
        <w:b/>
      </w:rPr>
      <w:t>NOTIFICACIÓN COLECTA UNIVERSIDAD TECNOLÓGICA DE PEREIRA</w:t>
    </w:r>
  </w:p>
  <w:p w:rsidR="00BF4907" w:rsidRPr="00B41B9F" w:rsidRDefault="00BF4907" w:rsidP="00BF4907">
    <w:pPr>
      <w:pStyle w:val="Sinespaciado"/>
      <w:spacing w:line="276" w:lineRule="auto"/>
      <w:jc w:val="center"/>
      <w:rPr>
        <w:rFonts w:ascii="Georgia" w:hAnsi="Georgia"/>
        <w:b/>
        <w:color w:val="222222"/>
        <w:shd w:val="clear" w:color="auto" w:fill="FFFFFF"/>
      </w:rPr>
    </w:pPr>
    <w:r w:rsidRPr="00B41B9F">
      <w:rPr>
        <w:rFonts w:ascii="Georgia" w:hAnsi="Georgia"/>
        <w:b/>
        <w:color w:val="222222"/>
        <w:shd w:val="clear" w:color="auto" w:fill="FFFFFF"/>
      </w:rPr>
      <w:t xml:space="preserve">Permiso Marco 1133 de 2014 </w:t>
    </w:r>
  </w:p>
  <w:p w:rsidR="00BF4907" w:rsidRPr="00B41B9F" w:rsidRDefault="00BF4907" w:rsidP="00BF4907">
    <w:pPr>
      <w:pStyle w:val="Sinespaciado"/>
      <w:spacing w:line="276" w:lineRule="auto"/>
      <w:jc w:val="center"/>
      <w:rPr>
        <w:rFonts w:ascii="Georgia" w:hAnsi="Georgia"/>
        <w:b/>
        <w:color w:val="222222"/>
        <w:shd w:val="clear" w:color="auto" w:fill="FFFFFF"/>
      </w:rPr>
    </w:pPr>
    <w:r w:rsidRPr="00B41B9F">
      <w:rPr>
        <w:rFonts w:ascii="Georgia" w:hAnsi="Georgia"/>
        <w:b/>
        <w:color w:val="222222"/>
        <w:shd w:val="clear" w:color="auto" w:fill="FFFFFF"/>
      </w:rPr>
      <w:t>modificada por la Resolución 060 del 26 de enero de 2016</w:t>
    </w:r>
  </w:p>
  <w:p w:rsidR="00BF4907" w:rsidRDefault="00BF4907">
    <w:pPr>
      <w:pStyle w:val="Encabezado"/>
    </w:pPr>
  </w:p>
  <w:p w:rsidR="00BF4907" w:rsidRDefault="00BF49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AA4"/>
    <w:multiLevelType w:val="multilevel"/>
    <w:tmpl w:val="50346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651F01"/>
    <w:multiLevelType w:val="hybridMultilevel"/>
    <w:tmpl w:val="12FA4F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A885628"/>
    <w:multiLevelType w:val="hybridMultilevel"/>
    <w:tmpl w:val="F9A031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2B21FE"/>
    <w:multiLevelType w:val="hybridMultilevel"/>
    <w:tmpl w:val="9CAAA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09B31D3"/>
    <w:multiLevelType w:val="hybridMultilevel"/>
    <w:tmpl w:val="D2FA8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BC"/>
    <w:rsid w:val="00022AC7"/>
    <w:rsid w:val="001E4451"/>
    <w:rsid w:val="00220B70"/>
    <w:rsid w:val="003E1848"/>
    <w:rsid w:val="004404F9"/>
    <w:rsid w:val="00775C53"/>
    <w:rsid w:val="008457CE"/>
    <w:rsid w:val="008905A1"/>
    <w:rsid w:val="00B41B9F"/>
    <w:rsid w:val="00B67CB3"/>
    <w:rsid w:val="00BB3DE0"/>
    <w:rsid w:val="00BF4907"/>
    <w:rsid w:val="00CC0A4D"/>
    <w:rsid w:val="00E847BC"/>
    <w:rsid w:val="00E84B4E"/>
    <w:rsid w:val="00FB5F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5E44"/>
  <w15:chartTrackingRefBased/>
  <w15:docId w15:val="{7C19CA39-9A01-49BE-9BA3-8F04F02C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B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47BC"/>
    <w:pPr>
      <w:spacing w:after="0" w:line="240" w:lineRule="auto"/>
    </w:pPr>
  </w:style>
  <w:style w:type="character" w:styleId="Hipervnculo">
    <w:name w:val="Hyperlink"/>
    <w:basedOn w:val="Fuentedeprrafopredeter"/>
    <w:uiPriority w:val="99"/>
    <w:unhideWhenUsed/>
    <w:rsid w:val="00E847BC"/>
    <w:rPr>
      <w:color w:val="0563C1" w:themeColor="hyperlink"/>
      <w:u w:val="single"/>
    </w:rPr>
  </w:style>
  <w:style w:type="paragraph" w:styleId="Prrafodelista">
    <w:name w:val="List Paragraph"/>
    <w:basedOn w:val="Normal"/>
    <w:uiPriority w:val="34"/>
    <w:qFormat/>
    <w:rsid w:val="00E847BC"/>
    <w:pPr>
      <w:ind w:left="720"/>
      <w:contextualSpacing/>
    </w:pPr>
  </w:style>
  <w:style w:type="paragraph" w:customStyle="1" w:styleId="Default">
    <w:name w:val="Default"/>
    <w:rsid w:val="00E847BC"/>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8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49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907"/>
  </w:style>
  <w:style w:type="paragraph" w:styleId="Piedepgina">
    <w:name w:val="footer"/>
    <w:basedOn w:val="Normal"/>
    <w:link w:val="PiedepginaCar"/>
    <w:uiPriority w:val="99"/>
    <w:unhideWhenUsed/>
    <w:rsid w:val="00BF49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907"/>
  </w:style>
  <w:style w:type="character" w:styleId="Hipervnculovisitado">
    <w:name w:val="FollowedHyperlink"/>
    <w:basedOn w:val="Fuentedeprrafopredeter"/>
    <w:uiPriority w:val="99"/>
    <w:semiHidden/>
    <w:unhideWhenUsed/>
    <w:rsid w:val="00FB5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04@utp.edu.co" TargetMode="External"/><Relationship Id="rId3" Type="http://schemas.openxmlformats.org/officeDocument/2006/relationships/settings" Target="settings.xml"/><Relationship Id="rId7" Type="http://schemas.openxmlformats.org/officeDocument/2006/relationships/hyperlink" Target="https://www.utp.edu.co/vicerrectoria/investigaciones/procedimientos-e-instructiv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7</cp:revision>
  <dcterms:created xsi:type="dcterms:W3CDTF">2018-10-10T16:36:00Z</dcterms:created>
  <dcterms:modified xsi:type="dcterms:W3CDTF">2018-10-10T18:51:00Z</dcterms:modified>
</cp:coreProperties>
</file>