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7A869" w14:textId="3C4EF6FA" w:rsidR="00794A2B" w:rsidRPr="005302B9" w:rsidRDefault="00794A2B" w:rsidP="00794A2B">
      <w:pPr>
        <w:contextualSpacing/>
        <w:jc w:val="center"/>
        <w:rPr>
          <w:b/>
          <w:bCs/>
          <w:sz w:val="24"/>
          <w:szCs w:val="24"/>
        </w:rPr>
      </w:pPr>
      <w:r w:rsidRPr="005302B9">
        <w:rPr>
          <w:b/>
          <w:bCs/>
          <w:sz w:val="24"/>
          <w:szCs w:val="24"/>
        </w:rPr>
        <w:t>LA UNIVERSIDAD TECNOLÓGICA DE PEREIRA Y LA VICERRECTORÍA DE INVESTIGACIONES, INNOVACIÓN Y EXTENSIÓN LOS INVITA A PARTICIPAR</w:t>
      </w:r>
    </w:p>
    <w:p w14:paraId="3BD48CE7" w14:textId="77777777" w:rsidR="00794A2B" w:rsidRPr="005302B9" w:rsidRDefault="00794A2B" w:rsidP="00794A2B">
      <w:pPr>
        <w:contextualSpacing/>
        <w:jc w:val="both"/>
        <w:rPr>
          <w:b/>
          <w:sz w:val="24"/>
          <w:szCs w:val="24"/>
        </w:rPr>
      </w:pPr>
    </w:p>
    <w:p w14:paraId="642E3BB4" w14:textId="146A9660" w:rsidR="00794A2B" w:rsidRPr="005302B9" w:rsidRDefault="00794A2B" w:rsidP="00794A2B">
      <w:p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 xml:space="preserve">En la </w:t>
      </w:r>
      <w:r w:rsidR="00332626" w:rsidRPr="005302B9">
        <w:rPr>
          <w:sz w:val="24"/>
          <w:szCs w:val="24"/>
        </w:rPr>
        <w:t>S</w:t>
      </w:r>
      <w:r w:rsidRPr="005302B9">
        <w:rPr>
          <w:sz w:val="24"/>
          <w:szCs w:val="24"/>
        </w:rPr>
        <w:t xml:space="preserve">egunda </w:t>
      </w:r>
      <w:r w:rsidR="00332626" w:rsidRPr="005302B9">
        <w:rPr>
          <w:sz w:val="24"/>
          <w:szCs w:val="24"/>
        </w:rPr>
        <w:t>J</w:t>
      </w:r>
      <w:r w:rsidRPr="005302B9">
        <w:rPr>
          <w:sz w:val="24"/>
          <w:szCs w:val="24"/>
        </w:rPr>
        <w:t xml:space="preserve">ornada de Apropiación Social del Conocimiento de </w:t>
      </w:r>
      <w:r w:rsidR="000C2EA8" w:rsidRPr="005302B9">
        <w:rPr>
          <w:sz w:val="24"/>
          <w:szCs w:val="24"/>
        </w:rPr>
        <w:t xml:space="preserve">la </w:t>
      </w:r>
      <w:r w:rsidR="000C2EA8" w:rsidRPr="005302B9">
        <w:rPr>
          <w:b/>
          <w:bCs/>
          <w:sz w:val="24"/>
          <w:szCs w:val="24"/>
        </w:rPr>
        <w:t xml:space="preserve">Facultad de </w:t>
      </w:r>
      <w:r w:rsidRPr="005302B9">
        <w:rPr>
          <w:b/>
          <w:bCs/>
          <w:sz w:val="24"/>
          <w:szCs w:val="24"/>
        </w:rPr>
        <w:t>Ciencias Ambientales</w:t>
      </w:r>
      <w:r w:rsidRPr="005302B9">
        <w:rPr>
          <w:sz w:val="24"/>
          <w:szCs w:val="24"/>
        </w:rPr>
        <w:t>, la cual se llevará a cabo el día 6 de mayo de 2021, por medio de plataformas virtuales.</w:t>
      </w:r>
    </w:p>
    <w:p w14:paraId="5DA5C3C8" w14:textId="25BE7374" w:rsidR="00794A2B" w:rsidRDefault="00794A2B" w:rsidP="00794A2B">
      <w:pPr>
        <w:contextualSpacing/>
        <w:jc w:val="both"/>
        <w:rPr>
          <w:sz w:val="24"/>
          <w:szCs w:val="24"/>
        </w:rPr>
      </w:pPr>
    </w:p>
    <w:p w14:paraId="165FF69F" w14:textId="77777777" w:rsidR="003D36EF" w:rsidRPr="005302B9" w:rsidRDefault="003D36EF" w:rsidP="00794A2B">
      <w:pPr>
        <w:contextualSpacing/>
        <w:jc w:val="both"/>
        <w:rPr>
          <w:sz w:val="24"/>
          <w:szCs w:val="24"/>
        </w:rPr>
      </w:pPr>
    </w:p>
    <w:p w14:paraId="337DC34B" w14:textId="77777777" w:rsidR="00794A2B" w:rsidRPr="005302B9" w:rsidRDefault="00794A2B" w:rsidP="00794A2B">
      <w:pPr>
        <w:pStyle w:val="Prrafodelista"/>
        <w:numPr>
          <w:ilvl w:val="0"/>
          <w:numId w:val="8"/>
        </w:numPr>
        <w:contextualSpacing/>
        <w:jc w:val="both"/>
        <w:rPr>
          <w:b/>
          <w:bCs/>
          <w:i/>
          <w:iCs/>
          <w:sz w:val="24"/>
          <w:szCs w:val="24"/>
        </w:rPr>
      </w:pPr>
      <w:r w:rsidRPr="005302B9">
        <w:rPr>
          <w:b/>
          <w:bCs/>
          <w:i/>
          <w:iCs/>
          <w:sz w:val="24"/>
          <w:szCs w:val="24"/>
        </w:rPr>
        <w:t>MODALIDADES DE PARTICIPACIÓN</w:t>
      </w:r>
    </w:p>
    <w:p w14:paraId="7AB9DD4C" w14:textId="77777777" w:rsidR="00794A2B" w:rsidRPr="005302B9" w:rsidRDefault="00794A2B" w:rsidP="00794A2B">
      <w:pPr>
        <w:contextualSpacing/>
        <w:jc w:val="both"/>
        <w:rPr>
          <w:b/>
          <w:sz w:val="24"/>
          <w:szCs w:val="24"/>
        </w:rPr>
      </w:pPr>
    </w:p>
    <w:p w14:paraId="476BB0A2" w14:textId="27D7E305" w:rsidR="00794A2B" w:rsidRPr="005302B9" w:rsidRDefault="00794A2B" w:rsidP="00794A2B">
      <w:pPr>
        <w:pStyle w:val="Prrafodelista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5302B9">
        <w:rPr>
          <w:b/>
          <w:sz w:val="24"/>
          <w:szCs w:val="24"/>
        </w:rPr>
        <w:t xml:space="preserve">PONENCIA: </w:t>
      </w:r>
      <w:r w:rsidRPr="005302B9">
        <w:rPr>
          <w:sz w:val="24"/>
          <w:szCs w:val="24"/>
        </w:rPr>
        <w:t>Presentación oral de resultados de proyectos de investigación de la Facultad de Ciencias Ambientales</w:t>
      </w:r>
      <w:r w:rsidR="00B36DF2" w:rsidRPr="005302B9">
        <w:rPr>
          <w:sz w:val="24"/>
          <w:szCs w:val="24"/>
        </w:rPr>
        <w:t>,</w:t>
      </w:r>
      <w:r w:rsidRPr="005302B9">
        <w:rPr>
          <w:sz w:val="24"/>
          <w:szCs w:val="24"/>
        </w:rPr>
        <w:t xml:space="preserve"> inscritos en la Vicerrectoría de Investigaciones, Innovación y Extensión concluidos en los últimos 5 años (1 de enero de 2016 - 1 de marzo de 2021). Para el desarrollo de la ponencia se otorgará un tiempo de 15 minutos, más 5 minutos para preguntas del público.</w:t>
      </w:r>
    </w:p>
    <w:p w14:paraId="096412CB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5F31A45A" w14:textId="77777777" w:rsidR="00794A2B" w:rsidRPr="005302B9" w:rsidRDefault="00794A2B" w:rsidP="00794A2B">
      <w:pPr>
        <w:ind w:left="360"/>
        <w:contextualSpacing/>
        <w:jc w:val="both"/>
        <w:rPr>
          <w:b/>
          <w:bCs/>
          <w:sz w:val="24"/>
          <w:szCs w:val="24"/>
        </w:rPr>
      </w:pPr>
      <w:r w:rsidRPr="005302B9">
        <w:rPr>
          <w:b/>
          <w:bCs/>
          <w:sz w:val="24"/>
          <w:szCs w:val="24"/>
        </w:rPr>
        <w:t>Nota: Los ponentes podrán participar en la convocatoria con un proyecto diferente a los que se presentaron en:</w:t>
      </w:r>
    </w:p>
    <w:p w14:paraId="0E7AE9CA" w14:textId="77777777" w:rsidR="00794A2B" w:rsidRPr="005302B9" w:rsidRDefault="00794A2B" w:rsidP="00794A2B">
      <w:pPr>
        <w:contextualSpacing/>
        <w:jc w:val="both"/>
        <w:rPr>
          <w:b/>
          <w:sz w:val="24"/>
          <w:szCs w:val="24"/>
        </w:rPr>
      </w:pPr>
    </w:p>
    <w:p w14:paraId="1C679CBD" w14:textId="156352F1" w:rsidR="00794A2B" w:rsidRPr="005302B9" w:rsidRDefault="00794A2B" w:rsidP="00794A2B">
      <w:pPr>
        <w:pStyle w:val="Prrafodelista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 xml:space="preserve">Cuarta </w:t>
      </w:r>
      <w:r w:rsidR="00B36DF2" w:rsidRPr="005302B9">
        <w:rPr>
          <w:sz w:val="24"/>
          <w:szCs w:val="24"/>
        </w:rPr>
        <w:t>y Quinta Jornada</w:t>
      </w:r>
      <w:r w:rsidRPr="005302B9">
        <w:rPr>
          <w:sz w:val="24"/>
          <w:szCs w:val="24"/>
        </w:rPr>
        <w:t xml:space="preserve"> de Apropiación Social del Conocimiento “</w:t>
      </w:r>
      <w:r w:rsidRPr="005302B9">
        <w:rPr>
          <w:b/>
          <w:sz w:val="24"/>
          <w:szCs w:val="24"/>
        </w:rPr>
        <w:t>INVESTIGACIÓN, INNOVACIÓN Y EXTENSIÓN EN LA UTP</w:t>
      </w:r>
      <w:r w:rsidRPr="005302B9">
        <w:rPr>
          <w:sz w:val="24"/>
          <w:szCs w:val="24"/>
        </w:rPr>
        <w:t>”,</w:t>
      </w:r>
      <w:r w:rsidR="00B36DF2" w:rsidRPr="005302B9">
        <w:rPr>
          <w:sz w:val="24"/>
          <w:szCs w:val="24"/>
        </w:rPr>
        <w:t xml:space="preserve"> 2019 y 2020</w:t>
      </w:r>
      <w:r w:rsidRPr="005302B9">
        <w:rPr>
          <w:sz w:val="24"/>
          <w:szCs w:val="24"/>
        </w:rPr>
        <w:t>.</w:t>
      </w:r>
    </w:p>
    <w:p w14:paraId="4DF4B488" w14:textId="77777777" w:rsidR="00794A2B" w:rsidRPr="005302B9" w:rsidRDefault="00794A2B" w:rsidP="00794A2B">
      <w:pPr>
        <w:pStyle w:val="Prrafodelista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Convocatoria para fomentar la publicación de capítulos de libro resultado de investigación año 2019.</w:t>
      </w:r>
    </w:p>
    <w:p w14:paraId="3FBEB640" w14:textId="77777777" w:rsidR="00794A2B" w:rsidRPr="005302B9" w:rsidRDefault="00794A2B" w:rsidP="00794A2B">
      <w:pPr>
        <w:pStyle w:val="Prrafodelista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Convocatoria para fomentar la publicación de capítulos de libro resultado de investigación año 2020.</w:t>
      </w:r>
    </w:p>
    <w:p w14:paraId="12627DDC" w14:textId="2173887D" w:rsidR="00794A2B" w:rsidRPr="005302B9" w:rsidRDefault="00794A2B" w:rsidP="00794A2B">
      <w:pPr>
        <w:pStyle w:val="Prrafodelista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Convocatoria para fomentar la publicación de capítulos de libro resultado de investigación año 2020. “</w:t>
      </w:r>
      <w:r w:rsidR="00B36DF2" w:rsidRPr="005302B9">
        <w:rPr>
          <w:sz w:val="24"/>
          <w:szCs w:val="24"/>
        </w:rPr>
        <w:t>Catedráticos</w:t>
      </w:r>
      <w:r w:rsidRPr="005302B9">
        <w:rPr>
          <w:sz w:val="24"/>
          <w:szCs w:val="24"/>
        </w:rPr>
        <w:t>”.</w:t>
      </w:r>
    </w:p>
    <w:p w14:paraId="678314C5" w14:textId="77777777" w:rsidR="00794A2B" w:rsidRPr="005302B9" w:rsidRDefault="00794A2B" w:rsidP="00794A2B">
      <w:pPr>
        <w:pStyle w:val="Prrafodelista"/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Primera Jornada de Apropiación Social del Conocimiento de Ciencias Ambientales, año 2020.</w:t>
      </w:r>
    </w:p>
    <w:p w14:paraId="2AC0BE15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3F48F06A" w14:textId="63AA560C" w:rsidR="00794A2B" w:rsidRPr="005302B9" w:rsidRDefault="00794A2B" w:rsidP="00794A2B">
      <w:pPr>
        <w:pStyle w:val="Prrafodelista"/>
        <w:numPr>
          <w:ilvl w:val="0"/>
          <w:numId w:val="9"/>
        </w:numPr>
        <w:contextualSpacing/>
        <w:jc w:val="both"/>
        <w:rPr>
          <w:b/>
          <w:sz w:val="24"/>
          <w:szCs w:val="24"/>
        </w:rPr>
      </w:pPr>
      <w:r w:rsidRPr="005302B9">
        <w:rPr>
          <w:b/>
          <w:sz w:val="24"/>
          <w:szCs w:val="24"/>
        </w:rPr>
        <w:t xml:space="preserve">METODOLOGÍA: </w:t>
      </w:r>
      <w:r w:rsidRPr="005302B9">
        <w:rPr>
          <w:bCs/>
          <w:sz w:val="24"/>
          <w:szCs w:val="24"/>
        </w:rPr>
        <w:t>Se contará con una conferencia central por cada jornada (mañana y tarde), presentadas por el Doctor John Fredy López Pérez</w:t>
      </w:r>
      <w:r w:rsidR="00551A24">
        <w:rPr>
          <w:bCs/>
          <w:sz w:val="24"/>
          <w:szCs w:val="24"/>
        </w:rPr>
        <w:t>, Docente e Investigador de</w:t>
      </w:r>
      <w:r w:rsidRPr="005302B9">
        <w:rPr>
          <w:bCs/>
          <w:sz w:val="24"/>
          <w:szCs w:val="24"/>
        </w:rPr>
        <w:t xml:space="preserve"> la Universidad de Medellín y </w:t>
      </w:r>
      <w:r w:rsidR="00551A24">
        <w:rPr>
          <w:bCs/>
          <w:sz w:val="24"/>
          <w:szCs w:val="24"/>
        </w:rPr>
        <w:t>el Magister Luis Alejandro Pico Silva, Director de Estudios e Investigaciones de la Asociación Hotelera y Turística de Colombia – COTELCO y Docente e Investigador de la Fundación Universitaria Cafam</w:t>
      </w:r>
      <w:r w:rsidRPr="005302B9">
        <w:rPr>
          <w:bCs/>
          <w:sz w:val="24"/>
          <w:szCs w:val="24"/>
        </w:rPr>
        <w:t>, seguido a ellas se realizarán las ponencias orales de los proyectos de investigación de la Facultad de Ciencias Ambientales.</w:t>
      </w:r>
    </w:p>
    <w:p w14:paraId="6C3BE29B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507134D1" w14:textId="77777777" w:rsidR="00794A2B" w:rsidRPr="005302B9" w:rsidRDefault="00794A2B" w:rsidP="00794A2B">
      <w:pPr>
        <w:contextualSpacing/>
        <w:jc w:val="both"/>
        <w:rPr>
          <w:b/>
          <w:bCs/>
          <w:sz w:val="24"/>
          <w:szCs w:val="24"/>
        </w:rPr>
      </w:pPr>
      <w:r w:rsidRPr="005302B9">
        <w:rPr>
          <w:b/>
          <w:bCs/>
          <w:sz w:val="24"/>
          <w:szCs w:val="24"/>
        </w:rPr>
        <w:t>Grupos de Investigación habilitados para participar:</w:t>
      </w:r>
    </w:p>
    <w:p w14:paraId="22040DF8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1098A6FB" w14:textId="77777777" w:rsidR="00794A2B" w:rsidRPr="005302B9" w:rsidRDefault="00794A2B" w:rsidP="00794A2B">
      <w:pPr>
        <w:pStyle w:val="Prrafodelista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Agua y Saneamiento - GIAS.</w:t>
      </w:r>
    </w:p>
    <w:p w14:paraId="4B4AB463" w14:textId="483AD3E6" w:rsidR="00794A2B" w:rsidRPr="005302B9" w:rsidRDefault="00794A2B" w:rsidP="00794A2B">
      <w:pPr>
        <w:pStyle w:val="Prrafodelista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 xml:space="preserve">Biodiversidad y Biotecnología </w:t>
      </w:r>
      <w:r w:rsidR="000C2EA8" w:rsidRPr="005302B9">
        <w:rPr>
          <w:sz w:val="24"/>
          <w:szCs w:val="24"/>
        </w:rPr>
        <w:t>-</w:t>
      </w:r>
      <w:r w:rsidRPr="005302B9">
        <w:rPr>
          <w:sz w:val="24"/>
          <w:szCs w:val="24"/>
        </w:rPr>
        <w:t xml:space="preserve"> GIBB</w:t>
      </w:r>
      <w:r w:rsidR="00C61F2B" w:rsidRPr="005302B9">
        <w:rPr>
          <w:sz w:val="24"/>
          <w:szCs w:val="24"/>
        </w:rPr>
        <w:t>.</w:t>
      </w:r>
    </w:p>
    <w:p w14:paraId="0BF72591" w14:textId="77777777" w:rsidR="00794A2B" w:rsidRPr="005302B9" w:rsidRDefault="00794A2B" w:rsidP="00794A2B">
      <w:pPr>
        <w:pStyle w:val="Prrafodelista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Centro Regional de Estudios en Emprendimiento, Empresarismo y Responsabilidad Social - CREER.</w:t>
      </w:r>
    </w:p>
    <w:p w14:paraId="2368D8DC" w14:textId="77777777" w:rsidR="00794A2B" w:rsidRPr="005302B9" w:rsidRDefault="00794A2B" w:rsidP="00794A2B">
      <w:pPr>
        <w:pStyle w:val="Prrafodelista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Ecología, Ingeniería y Sociedad - EIS.</w:t>
      </w:r>
    </w:p>
    <w:p w14:paraId="41AA6E10" w14:textId="77777777" w:rsidR="00794A2B" w:rsidRPr="005302B9" w:rsidRDefault="00794A2B" w:rsidP="00794A2B">
      <w:pPr>
        <w:pStyle w:val="Prrafodelista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Gestión Ambiental Territorial - GAT.</w:t>
      </w:r>
    </w:p>
    <w:p w14:paraId="21E9CEAE" w14:textId="684F34D3" w:rsidR="00794A2B" w:rsidRPr="005302B9" w:rsidRDefault="00794A2B" w:rsidP="00794A2B">
      <w:pPr>
        <w:pStyle w:val="Prrafodelista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Gestión en Agroecosistemas Tropicales Andinos - GATA.</w:t>
      </w:r>
    </w:p>
    <w:p w14:paraId="21AABE55" w14:textId="77777777" w:rsidR="00794A2B" w:rsidRPr="005302B9" w:rsidRDefault="00794A2B" w:rsidP="00794A2B">
      <w:pPr>
        <w:pStyle w:val="Prrafodelista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Gestión en Cultura y Educación Ambiental - GCEA.</w:t>
      </w:r>
    </w:p>
    <w:p w14:paraId="2E54838B" w14:textId="77777777" w:rsidR="00794A2B" w:rsidRPr="005302B9" w:rsidRDefault="00794A2B" w:rsidP="00794A2B">
      <w:pPr>
        <w:pStyle w:val="Prrafodelista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lastRenderedPageBreak/>
        <w:t>Producción Más Limpia - PML.</w:t>
      </w:r>
    </w:p>
    <w:p w14:paraId="7B473BF7" w14:textId="77777777" w:rsidR="00794A2B" w:rsidRPr="005302B9" w:rsidRDefault="00794A2B" w:rsidP="00794A2B">
      <w:pPr>
        <w:pStyle w:val="Prrafodelista"/>
        <w:numPr>
          <w:ilvl w:val="0"/>
          <w:numId w:val="11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Turismo Sostenible - GRITUS.</w:t>
      </w:r>
    </w:p>
    <w:p w14:paraId="4FC2C723" w14:textId="13DFF8FF" w:rsidR="00794A2B" w:rsidRPr="005302B9" w:rsidRDefault="00794A2B" w:rsidP="00794A2B">
      <w:pPr>
        <w:contextualSpacing/>
        <w:jc w:val="both"/>
        <w:rPr>
          <w:b/>
          <w:bCs/>
          <w:sz w:val="24"/>
          <w:szCs w:val="24"/>
        </w:rPr>
      </w:pPr>
      <w:r w:rsidRPr="005302B9">
        <w:rPr>
          <w:b/>
          <w:bCs/>
          <w:sz w:val="24"/>
          <w:szCs w:val="24"/>
        </w:rPr>
        <w:t>Semilleros de Investigación habilitados para participar:</w:t>
      </w:r>
    </w:p>
    <w:p w14:paraId="7E5E7CE0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09E9A48D" w14:textId="7FADB6DE" w:rsidR="00794A2B" w:rsidRPr="005302B9" w:rsidRDefault="00794A2B" w:rsidP="00794A2B">
      <w:pPr>
        <w:pStyle w:val="Prrafodelista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Aves Andinas.</w:t>
      </w:r>
    </w:p>
    <w:p w14:paraId="635A5C69" w14:textId="23CA4071" w:rsidR="00794A2B" w:rsidRPr="005302B9" w:rsidRDefault="00794A2B" w:rsidP="00794A2B">
      <w:pPr>
        <w:pStyle w:val="Prrafodelista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C-Emprende.</w:t>
      </w:r>
    </w:p>
    <w:p w14:paraId="1C9801E9" w14:textId="464D6FE3" w:rsidR="00794A2B" w:rsidRPr="005302B9" w:rsidRDefault="00794A2B" w:rsidP="00794A2B">
      <w:pPr>
        <w:pStyle w:val="Prrafodelista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Cocinas Tradicionales, Gastronomía y Turismo Sostenible.</w:t>
      </w:r>
    </w:p>
    <w:p w14:paraId="0E8E125A" w14:textId="2116F4E3" w:rsidR="00794A2B" w:rsidRPr="005302B9" w:rsidRDefault="00794A2B" w:rsidP="00794A2B">
      <w:pPr>
        <w:pStyle w:val="Prrafodelista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proofErr w:type="spellStart"/>
      <w:r w:rsidRPr="005302B9">
        <w:rPr>
          <w:sz w:val="24"/>
          <w:szCs w:val="24"/>
        </w:rPr>
        <w:t>Ecobiodiversidad</w:t>
      </w:r>
      <w:proofErr w:type="spellEnd"/>
      <w:r w:rsidRPr="005302B9">
        <w:rPr>
          <w:sz w:val="24"/>
          <w:szCs w:val="24"/>
        </w:rPr>
        <w:t>.</w:t>
      </w:r>
    </w:p>
    <w:p w14:paraId="7B62BDD7" w14:textId="08BD6709" w:rsidR="00794A2B" w:rsidRPr="005302B9" w:rsidRDefault="00794A2B" w:rsidP="00794A2B">
      <w:pPr>
        <w:pStyle w:val="Prrafodelista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Ecología de Artrópodos.</w:t>
      </w:r>
    </w:p>
    <w:p w14:paraId="1619D552" w14:textId="65266B15" w:rsidR="00794A2B" w:rsidRPr="005302B9" w:rsidRDefault="00794A2B" w:rsidP="00794A2B">
      <w:pPr>
        <w:pStyle w:val="Prrafodelista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Ecología, Ingeniería y Sociedad.</w:t>
      </w:r>
    </w:p>
    <w:p w14:paraId="78197A23" w14:textId="0DE6E1EB" w:rsidR="00794A2B" w:rsidRPr="005302B9" w:rsidRDefault="00794A2B" w:rsidP="00794A2B">
      <w:pPr>
        <w:pStyle w:val="Prrafodelista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Evaluación de Impacto Ambiental.</w:t>
      </w:r>
    </w:p>
    <w:p w14:paraId="046F7845" w14:textId="6D75AD50" w:rsidR="00794A2B" w:rsidRPr="005302B9" w:rsidRDefault="00794A2B" w:rsidP="00794A2B">
      <w:pPr>
        <w:pStyle w:val="Prrafodelista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Gestión Ambiental Cultural.</w:t>
      </w:r>
    </w:p>
    <w:p w14:paraId="4365A3BE" w14:textId="5686D810" w:rsidR="00794A2B" w:rsidRPr="005302B9" w:rsidRDefault="00794A2B" w:rsidP="00794A2B">
      <w:pPr>
        <w:pStyle w:val="Prrafodelista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Gestión Ambiental Territorial.</w:t>
      </w:r>
    </w:p>
    <w:p w14:paraId="2D477E1A" w14:textId="0E1BBD59" w:rsidR="00794A2B" w:rsidRPr="005302B9" w:rsidRDefault="00794A2B" w:rsidP="00794A2B">
      <w:pPr>
        <w:pStyle w:val="Prrafodelista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Gestión del Riesgo y Conflictos Ambientales.</w:t>
      </w:r>
    </w:p>
    <w:p w14:paraId="2ABD6943" w14:textId="77777777" w:rsidR="00794A2B" w:rsidRPr="005302B9" w:rsidRDefault="00794A2B" w:rsidP="00794A2B">
      <w:pPr>
        <w:pStyle w:val="Prrafodelista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Gestión Integral de Residuos Sólidos.</w:t>
      </w:r>
    </w:p>
    <w:p w14:paraId="3F7C038F" w14:textId="593BC983" w:rsidR="00794A2B" w:rsidRPr="005302B9" w:rsidRDefault="00794A2B" w:rsidP="00794A2B">
      <w:pPr>
        <w:pStyle w:val="Prrafodelista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Gestión Integral del Recurso Hídrico.</w:t>
      </w:r>
    </w:p>
    <w:p w14:paraId="13A16516" w14:textId="65AE79AF" w:rsidR="00794A2B" w:rsidRPr="005302B9" w:rsidRDefault="00794A2B" w:rsidP="00794A2B">
      <w:pPr>
        <w:pStyle w:val="Prrafodelista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 xml:space="preserve">Planificación </w:t>
      </w:r>
      <w:proofErr w:type="spellStart"/>
      <w:r w:rsidRPr="005302B9">
        <w:rPr>
          <w:sz w:val="24"/>
          <w:szCs w:val="24"/>
        </w:rPr>
        <w:t>Socioecológica</w:t>
      </w:r>
      <w:proofErr w:type="spellEnd"/>
      <w:r w:rsidRPr="005302B9">
        <w:rPr>
          <w:sz w:val="24"/>
          <w:szCs w:val="24"/>
        </w:rPr>
        <w:t xml:space="preserve"> del Paisaje.</w:t>
      </w:r>
    </w:p>
    <w:p w14:paraId="31AFB231" w14:textId="717F1945" w:rsidR="00794A2B" w:rsidRPr="005302B9" w:rsidRDefault="00794A2B" w:rsidP="00794A2B">
      <w:pPr>
        <w:pStyle w:val="Prrafodelista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Producción Más Limpia.</w:t>
      </w:r>
    </w:p>
    <w:p w14:paraId="3C53DA4B" w14:textId="33F95F15" w:rsidR="00794A2B" w:rsidRPr="005302B9" w:rsidRDefault="00794A2B" w:rsidP="00794A2B">
      <w:pPr>
        <w:pStyle w:val="Prrafodelista"/>
        <w:numPr>
          <w:ilvl w:val="0"/>
          <w:numId w:val="12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Sistemas Productivos Alternativos.</w:t>
      </w:r>
    </w:p>
    <w:p w14:paraId="77EA3693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6F3CA29B" w14:textId="1A6400BA" w:rsidR="00794A2B" w:rsidRPr="005302B9" w:rsidRDefault="00794A2B" w:rsidP="00794A2B">
      <w:p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 xml:space="preserve">Finalizando la </w:t>
      </w:r>
      <w:r w:rsidR="00332626" w:rsidRPr="005302B9">
        <w:rPr>
          <w:sz w:val="24"/>
          <w:szCs w:val="24"/>
        </w:rPr>
        <w:t>j</w:t>
      </w:r>
      <w:r w:rsidRPr="005302B9">
        <w:rPr>
          <w:sz w:val="24"/>
          <w:szCs w:val="24"/>
        </w:rPr>
        <w:t xml:space="preserve">ornada se contará con un foro de discusión donde participaran los ponentes y </w:t>
      </w:r>
      <w:r w:rsidR="00827602" w:rsidRPr="005302B9">
        <w:rPr>
          <w:sz w:val="24"/>
          <w:szCs w:val="24"/>
        </w:rPr>
        <w:t xml:space="preserve">los </w:t>
      </w:r>
      <w:r w:rsidRPr="005302B9">
        <w:rPr>
          <w:sz w:val="24"/>
          <w:szCs w:val="24"/>
        </w:rPr>
        <w:t>moderadores</w:t>
      </w:r>
      <w:r w:rsidR="00827602" w:rsidRPr="005302B9">
        <w:rPr>
          <w:sz w:val="24"/>
          <w:szCs w:val="24"/>
        </w:rPr>
        <w:t>.</w:t>
      </w:r>
    </w:p>
    <w:p w14:paraId="0437023B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4D5D56E4" w14:textId="1035864D" w:rsidR="00794A2B" w:rsidRPr="005302B9" w:rsidRDefault="00827602" w:rsidP="00794A2B">
      <w:pPr>
        <w:pStyle w:val="Prrafodelista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5302B9">
        <w:rPr>
          <w:b/>
          <w:sz w:val="24"/>
          <w:szCs w:val="24"/>
        </w:rPr>
        <w:t>PRESENTACIÓN</w:t>
      </w:r>
      <w:r w:rsidR="00794A2B" w:rsidRPr="005302B9">
        <w:rPr>
          <w:b/>
          <w:sz w:val="24"/>
          <w:szCs w:val="24"/>
        </w:rPr>
        <w:t xml:space="preserve"> DE SEMILLEROS DE INVESTIGACIÓN: </w:t>
      </w:r>
      <w:r w:rsidR="00794A2B" w:rsidRPr="005302B9">
        <w:rPr>
          <w:sz w:val="24"/>
          <w:szCs w:val="24"/>
        </w:rPr>
        <w:t>Los Grupos de Investigación que no presenten ponencia podrán disponer de un espacio no mayor a 5 minutos, para la presentación oral y</w:t>
      </w:r>
      <w:r w:rsidRPr="005302B9">
        <w:rPr>
          <w:sz w:val="24"/>
          <w:szCs w:val="24"/>
        </w:rPr>
        <w:t>/o</w:t>
      </w:r>
      <w:r w:rsidR="00794A2B" w:rsidRPr="005302B9">
        <w:rPr>
          <w:sz w:val="24"/>
          <w:szCs w:val="24"/>
        </w:rPr>
        <w:t xml:space="preserve"> visual de los Semilleros de Investigación adscritos bajo su cargo, siempre y cuando se encuentren inscritos en la Vicerrectoría de Investigaciones, Innovación y Extensión.</w:t>
      </w:r>
    </w:p>
    <w:p w14:paraId="10DB5148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48C9F293" w14:textId="453D7F32" w:rsidR="00794A2B" w:rsidRPr="005302B9" w:rsidRDefault="00794A2B" w:rsidP="00794A2B">
      <w:pPr>
        <w:pStyle w:val="Prrafodelista"/>
        <w:numPr>
          <w:ilvl w:val="0"/>
          <w:numId w:val="9"/>
        </w:numPr>
        <w:contextualSpacing/>
        <w:jc w:val="both"/>
        <w:rPr>
          <w:b/>
          <w:sz w:val="24"/>
          <w:szCs w:val="24"/>
        </w:rPr>
      </w:pPr>
      <w:r w:rsidRPr="005302B9">
        <w:rPr>
          <w:b/>
          <w:sz w:val="24"/>
          <w:szCs w:val="24"/>
        </w:rPr>
        <w:t xml:space="preserve">METODOLOGÍA: </w:t>
      </w:r>
      <w:r w:rsidRPr="005302B9">
        <w:rPr>
          <w:bCs/>
          <w:sz w:val="24"/>
          <w:szCs w:val="24"/>
        </w:rPr>
        <w:t xml:space="preserve">Presentación del Semillero de </w:t>
      </w:r>
      <w:r w:rsidR="000C2EA8" w:rsidRPr="005302B9">
        <w:rPr>
          <w:bCs/>
          <w:sz w:val="24"/>
          <w:szCs w:val="24"/>
        </w:rPr>
        <w:t>I</w:t>
      </w:r>
      <w:r w:rsidRPr="005302B9">
        <w:rPr>
          <w:bCs/>
          <w:sz w:val="24"/>
          <w:szCs w:val="24"/>
        </w:rPr>
        <w:t>nvestigación inscrito en la Vicerrectoría de Investigaciones, Innovación y Extensión, por medio de ayudas audiovisuales.</w:t>
      </w:r>
    </w:p>
    <w:p w14:paraId="066BCCD2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709D387A" w14:textId="77777777" w:rsidR="00794A2B" w:rsidRPr="005302B9" w:rsidRDefault="00794A2B" w:rsidP="00794A2B">
      <w:pPr>
        <w:contextualSpacing/>
        <w:jc w:val="both"/>
        <w:rPr>
          <w:b/>
          <w:bCs/>
          <w:sz w:val="24"/>
          <w:szCs w:val="24"/>
        </w:rPr>
      </w:pPr>
      <w:r w:rsidRPr="005302B9">
        <w:rPr>
          <w:b/>
          <w:bCs/>
          <w:sz w:val="24"/>
          <w:szCs w:val="24"/>
        </w:rPr>
        <w:t>Contenido sugerido para la presentación:</w:t>
      </w:r>
    </w:p>
    <w:p w14:paraId="5A8C9642" w14:textId="77777777" w:rsidR="00794A2B" w:rsidRPr="005302B9" w:rsidRDefault="00794A2B" w:rsidP="00794A2B">
      <w:pPr>
        <w:contextualSpacing/>
        <w:jc w:val="both"/>
        <w:rPr>
          <w:b/>
          <w:sz w:val="24"/>
          <w:szCs w:val="24"/>
        </w:rPr>
      </w:pPr>
    </w:p>
    <w:p w14:paraId="5E6D3838" w14:textId="77777777" w:rsidR="00794A2B" w:rsidRPr="005302B9" w:rsidRDefault="00794A2B" w:rsidP="00794A2B">
      <w:pPr>
        <w:pStyle w:val="Prrafodelista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Nombre del Semillero de Investigación.</w:t>
      </w:r>
    </w:p>
    <w:p w14:paraId="1F1298CF" w14:textId="77777777" w:rsidR="00794A2B" w:rsidRPr="005302B9" w:rsidRDefault="00794A2B" w:rsidP="00794A2B">
      <w:pPr>
        <w:pStyle w:val="Prrafodelista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Logo del Semillero de Investigación (opcional).</w:t>
      </w:r>
    </w:p>
    <w:p w14:paraId="277CF639" w14:textId="77777777" w:rsidR="00794A2B" w:rsidRPr="005302B9" w:rsidRDefault="00794A2B" w:rsidP="00794A2B">
      <w:pPr>
        <w:pStyle w:val="Prrafodelista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Nombre del Grupo de Investigación.</w:t>
      </w:r>
    </w:p>
    <w:p w14:paraId="7FFEA4F2" w14:textId="77777777" w:rsidR="00794A2B" w:rsidRPr="005302B9" w:rsidRDefault="00794A2B" w:rsidP="00794A2B">
      <w:pPr>
        <w:pStyle w:val="Prrafodelista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Objetivos (general y específicos).</w:t>
      </w:r>
    </w:p>
    <w:p w14:paraId="670AD99D" w14:textId="706E0020" w:rsidR="00794A2B" w:rsidRPr="005302B9" w:rsidRDefault="00794A2B" w:rsidP="00794A2B">
      <w:pPr>
        <w:pStyle w:val="Prrafodelista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Línea(s) de Investigación.</w:t>
      </w:r>
    </w:p>
    <w:p w14:paraId="264B4610" w14:textId="10AD7B25" w:rsidR="00794A2B" w:rsidRPr="005302B9" w:rsidRDefault="00794A2B" w:rsidP="00794A2B">
      <w:pPr>
        <w:pStyle w:val="Prrafodelista"/>
        <w:numPr>
          <w:ilvl w:val="0"/>
          <w:numId w:val="14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Resultados obtenidos de</w:t>
      </w:r>
      <w:r w:rsidR="00827602" w:rsidRPr="005302B9">
        <w:rPr>
          <w:sz w:val="24"/>
          <w:szCs w:val="24"/>
        </w:rPr>
        <w:t>l</w:t>
      </w:r>
      <w:r w:rsidRPr="005302B9">
        <w:rPr>
          <w:sz w:val="24"/>
          <w:szCs w:val="24"/>
        </w:rPr>
        <w:t xml:space="preserve"> proceso de investigación.</w:t>
      </w:r>
    </w:p>
    <w:p w14:paraId="3B79CE1A" w14:textId="6942E555" w:rsidR="00794A2B" w:rsidRDefault="00794A2B" w:rsidP="00794A2B">
      <w:pPr>
        <w:contextualSpacing/>
        <w:jc w:val="both"/>
        <w:rPr>
          <w:b/>
          <w:bCs/>
          <w:sz w:val="24"/>
          <w:szCs w:val="24"/>
        </w:rPr>
      </w:pPr>
    </w:p>
    <w:p w14:paraId="4664D7FA" w14:textId="77777777" w:rsidR="003D36EF" w:rsidRPr="005302B9" w:rsidRDefault="003D36EF" w:rsidP="00794A2B">
      <w:pPr>
        <w:contextualSpacing/>
        <w:jc w:val="both"/>
        <w:rPr>
          <w:b/>
          <w:bCs/>
          <w:sz w:val="24"/>
          <w:szCs w:val="24"/>
        </w:rPr>
      </w:pPr>
    </w:p>
    <w:p w14:paraId="0B319223" w14:textId="1308D8DD" w:rsidR="00794A2B" w:rsidRPr="005302B9" w:rsidRDefault="00794A2B" w:rsidP="00794A2B">
      <w:pPr>
        <w:pStyle w:val="Prrafodelista"/>
        <w:numPr>
          <w:ilvl w:val="0"/>
          <w:numId w:val="8"/>
        </w:numPr>
        <w:contextualSpacing/>
        <w:jc w:val="both"/>
        <w:rPr>
          <w:b/>
          <w:bCs/>
          <w:i/>
          <w:iCs/>
          <w:sz w:val="24"/>
          <w:szCs w:val="24"/>
        </w:rPr>
      </w:pPr>
      <w:r w:rsidRPr="005302B9">
        <w:rPr>
          <w:b/>
          <w:bCs/>
          <w:i/>
          <w:iCs/>
          <w:sz w:val="24"/>
          <w:szCs w:val="24"/>
        </w:rPr>
        <w:t>PODRÁN PARTICIPAR</w:t>
      </w:r>
    </w:p>
    <w:p w14:paraId="07BFF4C7" w14:textId="77777777" w:rsidR="00794A2B" w:rsidRPr="005302B9" w:rsidRDefault="00794A2B" w:rsidP="00794A2B">
      <w:pPr>
        <w:contextualSpacing/>
        <w:jc w:val="both"/>
        <w:rPr>
          <w:b/>
          <w:sz w:val="24"/>
          <w:szCs w:val="24"/>
        </w:rPr>
      </w:pPr>
    </w:p>
    <w:p w14:paraId="6A1E2246" w14:textId="3D3691FD" w:rsidR="00794A2B" w:rsidRPr="005302B9" w:rsidRDefault="00794A2B" w:rsidP="00794A2B">
      <w:pPr>
        <w:pStyle w:val="Prrafodelista"/>
        <w:numPr>
          <w:ilvl w:val="0"/>
          <w:numId w:val="15"/>
        </w:numPr>
        <w:ind w:left="360"/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 xml:space="preserve">En calidad de </w:t>
      </w:r>
      <w:r w:rsidRPr="005302B9">
        <w:rPr>
          <w:b/>
          <w:sz w:val="24"/>
          <w:szCs w:val="24"/>
        </w:rPr>
        <w:t xml:space="preserve">Ponentes </w:t>
      </w:r>
      <w:r w:rsidRPr="005302B9">
        <w:rPr>
          <w:sz w:val="24"/>
          <w:szCs w:val="24"/>
        </w:rPr>
        <w:t xml:space="preserve">los investigadores de la Facultad de Ciencias Ambientales de la Universidad Tecnológica de Pereira que cuenten con un proyecto de investigación inscrito en </w:t>
      </w:r>
      <w:r w:rsidRPr="005302B9">
        <w:rPr>
          <w:sz w:val="24"/>
          <w:szCs w:val="24"/>
        </w:rPr>
        <w:lastRenderedPageBreak/>
        <w:t>la Vicerrectoría de Investigaciones, Innovación y Extensión</w:t>
      </w:r>
      <w:r w:rsidR="00827602" w:rsidRPr="005302B9">
        <w:rPr>
          <w:sz w:val="24"/>
          <w:szCs w:val="24"/>
        </w:rPr>
        <w:t xml:space="preserve">, y cuyo estado sea </w:t>
      </w:r>
      <w:r w:rsidRPr="005302B9">
        <w:rPr>
          <w:sz w:val="24"/>
          <w:szCs w:val="24"/>
        </w:rPr>
        <w:t>concluido en los últimos 5 años (1 de enero de 2016 - 1 de marzo de 2021).</w:t>
      </w:r>
    </w:p>
    <w:p w14:paraId="2115C92C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5BD36C7B" w14:textId="6AC8A02E" w:rsidR="00794A2B" w:rsidRPr="005302B9" w:rsidRDefault="00794A2B" w:rsidP="00794A2B">
      <w:pPr>
        <w:pStyle w:val="Prrafodelista"/>
        <w:numPr>
          <w:ilvl w:val="0"/>
          <w:numId w:val="15"/>
        </w:numPr>
        <w:ind w:left="360"/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 xml:space="preserve">Los </w:t>
      </w:r>
      <w:r w:rsidRPr="005302B9">
        <w:rPr>
          <w:b/>
          <w:sz w:val="24"/>
          <w:szCs w:val="24"/>
        </w:rPr>
        <w:t xml:space="preserve">Semilleros </w:t>
      </w:r>
      <w:r w:rsidRPr="005302B9">
        <w:rPr>
          <w:sz w:val="24"/>
          <w:szCs w:val="24"/>
        </w:rPr>
        <w:t xml:space="preserve">de investigación de la Facultad de Ciencias Ambientales inscritos en la Vicerrectoría de Investigación, Innovación y Extensión con mínimo un año de antigüedad, </w:t>
      </w:r>
      <w:r w:rsidR="00827602" w:rsidRPr="005302B9">
        <w:rPr>
          <w:sz w:val="24"/>
          <w:szCs w:val="24"/>
        </w:rPr>
        <w:t>podrán</w:t>
      </w:r>
      <w:r w:rsidRPr="005302B9">
        <w:rPr>
          <w:sz w:val="24"/>
          <w:szCs w:val="24"/>
        </w:rPr>
        <w:t xml:space="preserve"> registrar máximo </w:t>
      </w:r>
      <w:r w:rsidRPr="005302B9">
        <w:rPr>
          <w:b/>
          <w:sz w:val="24"/>
          <w:szCs w:val="24"/>
        </w:rPr>
        <w:t xml:space="preserve">dos ponentes </w:t>
      </w:r>
      <w:r w:rsidRPr="005302B9">
        <w:rPr>
          <w:sz w:val="24"/>
          <w:szCs w:val="24"/>
        </w:rPr>
        <w:t xml:space="preserve">por </w:t>
      </w:r>
      <w:r w:rsidR="000C2EA8" w:rsidRPr="005302B9">
        <w:rPr>
          <w:sz w:val="24"/>
          <w:szCs w:val="24"/>
        </w:rPr>
        <w:t>S</w:t>
      </w:r>
      <w:r w:rsidRPr="005302B9">
        <w:rPr>
          <w:sz w:val="24"/>
          <w:szCs w:val="24"/>
        </w:rPr>
        <w:t>emillero, los cuales deberán estar registrados y activos en la base de datos de investigaciones.</w:t>
      </w:r>
    </w:p>
    <w:p w14:paraId="793EC149" w14:textId="483F3B1D" w:rsidR="00794A2B" w:rsidRDefault="00794A2B" w:rsidP="00794A2B">
      <w:pPr>
        <w:contextualSpacing/>
        <w:jc w:val="both"/>
        <w:rPr>
          <w:i/>
          <w:iCs/>
          <w:sz w:val="24"/>
          <w:szCs w:val="24"/>
        </w:rPr>
      </w:pPr>
    </w:p>
    <w:p w14:paraId="3CCB95E9" w14:textId="77777777" w:rsidR="003D36EF" w:rsidRPr="005302B9" w:rsidRDefault="003D36EF" w:rsidP="00794A2B">
      <w:pPr>
        <w:contextualSpacing/>
        <w:jc w:val="both"/>
        <w:rPr>
          <w:i/>
          <w:iCs/>
          <w:sz w:val="24"/>
          <w:szCs w:val="24"/>
        </w:rPr>
      </w:pPr>
    </w:p>
    <w:p w14:paraId="620E8AA1" w14:textId="77777777" w:rsidR="00794A2B" w:rsidRPr="005302B9" w:rsidRDefault="00794A2B" w:rsidP="00794A2B">
      <w:pPr>
        <w:pStyle w:val="Prrafodelista"/>
        <w:numPr>
          <w:ilvl w:val="0"/>
          <w:numId w:val="8"/>
        </w:numPr>
        <w:contextualSpacing/>
        <w:jc w:val="both"/>
        <w:rPr>
          <w:b/>
          <w:bCs/>
          <w:sz w:val="24"/>
          <w:szCs w:val="24"/>
        </w:rPr>
      </w:pPr>
      <w:r w:rsidRPr="005302B9">
        <w:rPr>
          <w:b/>
          <w:bCs/>
          <w:i/>
          <w:iCs/>
          <w:sz w:val="24"/>
          <w:szCs w:val="24"/>
        </w:rPr>
        <w:t>LINEAMIENTOS PARA LA INSCRIPCIÓN</w:t>
      </w:r>
    </w:p>
    <w:p w14:paraId="62E929BD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25F31D0A" w14:textId="06F761B7" w:rsidR="00794A2B" w:rsidRPr="005302B9" w:rsidRDefault="00794A2B" w:rsidP="00794A2B">
      <w:p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 xml:space="preserve">Para la inscripción a la </w:t>
      </w:r>
      <w:r w:rsidR="00332626" w:rsidRPr="005302B9">
        <w:rPr>
          <w:sz w:val="24"/>
          <w:szCs w:val="24"/>
        </w:rPr>
        <w:t>Segunda J</w:t>
      </w:r>
      <w:r w:rsidRPr="005302B9">
        <w:rPr>
          <w:sz w:val="24"/>
          <w:szCs w:val="24"/>
        </w:rPr>
        <w:t xml:space="preserve">ornada de Apropiación Social del Conocimiento de </w:t>
      </w:r>
      <w:r w:rsidRPr="005302B9">
        <w:rPr>
          <w:b/>
          <w:sz w:val="24"/>
          <w:szCs w:val="24"/>
        </w:rPr>
        <w:t>Ciencias Ambientales</w:t>
      </w:r>
      <w:r w:rsidRPr="005302B9">
        <w:rPr>
          <w:sz w:val="24"/>
          <w:szCs w:val="24"/>
        </w:rPr>
        <w:t>, se deberá realizar lo siguiente:</w:t>
      </w:r>
    </w:p>
    <w:p w14:paraId="7AADD941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7A747D88" w14:textId="74024E2E" w:rsidR="00794A2B" w:rsidRPr="005302B9" w:rsidRDefault="00794A2B" w:rsidP="00794A2B">
      <w:pPr>
        <w:pStyle w:val="Prrafodelista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5302B9">
        <w:rPr>
          <w:b/>
          <w:sz w:val="24"/>
          <w:szCs w:val="24"/>
        </w:rPr>
        <w:t xml:space="preserve">PONENCIA: </w:t>
      </w:r>
      <w:r w:rsidR="00332626" w:rsidRPr="005302B9">
        <w:rPr>
          <w:sz w:val="24"/>
          <w:szCs w:val="24"/>
        </w:rPr>
        <w:t>R</w:t>
      </w:r>
      <w:r w:rsidRPr="005302B9">
        <w:rPr>
          <w:sz w:val="24"/>
          <w:szCs w:val="24"/>
        </w:rPr>
        <w:t xml:space="preserve">egistrar la siguiente información en el </w:t>
      </w:r>
      <w:r w:rsidR="005302B9" w:rsidRPr="005302B9">
        <w:rPr>
          <w:sz w:val="24"/>
          <w:szCs w:val="24"/>
        </w:rPr>
        <w:t>enlace</w:t>
      </w:r>
      <w:r w:rsidRPr="005302B9">
        <w:rPr>
          <w:color w:val="0000FF"/>
          <w:sz w:val="24"/>
          <w:szCs w:val="24"/>
        </w:rPr>
        <w:t xml:space="preserve">: </w:t>
      </w:r>
      <w:hyperlink r:id="rId7">
        <w:r w:rsidRPr="005302B9">
          <w:rPr>
            <w:color w:val="0000FF"/>
            <w:sz w:val="24"/>
            <w:szCs w:val="24"/>
            <w:u w:val="single"/>
          </w:rPr>
          <w:t>VER</w:t>
        </w:r>
      </w:hyperlink>
      <w:r w:rsidR="00215377" w:rsidRPr="005302B9">
        <w:rPr>
          <w:color w:val="0000FF"/>
          <w:sz w:val="24"/>
          <w:szCs w:val="24"/>
          <w:u w:val="single"/>
        </w:rPr>
        <w:t>.</w:t>
      </w:r>
    </w:p>
    <w:p w14:paraId="6200D266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549486F8" w14:textId="52C78BDA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 xml:space="preserve">Título del </w:t>
      </w:r>
      <w:r w:rsidR="00332626" w:rsidRPr="005302B9">
        <w:rPr>
          <w:sz w:val="24"/>
          <w:szCs w:val="24"/>
        </w:rPr>
        <w:t>p</w:t>
      </w:r>
      <w:r w:rsidRPr="005302B9">
        <w:rPr>
          <w:sz w:val="24"/>
          <w:szCs w:val="24"/>
        </w:rPr>
        <w:t>royecto.</w:t>
      </w:r>
    </w:p>
    <w:p w14:paraId="610AB1DB" w14:textId="77777777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Resumen (máximo 500 palabras).</w:t>
      </w:r>
    </w:p>
    <w:p w14:paraId="72560F9F" w14:textId="77777777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Resultados y productos.</w:t>
      </w:r>
    </w:p>
    <w:p w14:paraId="6AA24AA2" w14:textId="77777777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Investigador principal.</w:t>
      </w:r>
    </w:p>
    <w:p w14:paraId="6F161D10" w14:textId="77777777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Número de cedula de ciudanía.</w:t>
      </w:r>
    </w:p>
    <w:p w14:paraId="3E65E473" w14:textId="562FBD64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 xml:space="preserve">Correo </w:t>
      </w:r>
      <w:r w:rsidR="005302B9" w:rsidRPr="005302B9">
        <w:rPr>
          <w:sz w:val="24"/>
          <w:szCs w:val="24"/>
        </w:rPr>
        <w:t xml:space="preserve">electrónico </w:t>
      </w:r>
      <w:r w:rsidRPr="005302B9">
        <w:rPr>
          <w:sz w:val="24"/>
          <w:szCs w:val="24"/>
        </w:rPr>
        <w:t>de contacto</w:t>
      </w:r>
      <w:r w:rsidR="00332626" w:rsidRPr="005302B9">
        <w:rPr>
          <w:sz w:val="24"/>
          <w:szCs w:val="24"/>
        </w:rPr>
        <w:t>.</w:t>
      </w:r>
    </w:p>
    <w:p w14:paraId="65F9F082" w14:textId="3D5048EE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Teléfono de con</w:t>
      </w:r>
      <w:r w:rsidR="005302B9" w:rsidRPr="005302B9">
        <w:rPr>
          <w:sz w:val="24"/>
          <w:szCs w:val="24"/>
        </w:rPr>
        <w:t>t</w:t>
      </w:r>
      <w:r w:rsidRPr="005302B9">
        <w:rPr>
          <w:sz w:val="24"/>
          <w:szCs w:val="24"/>
        </w:rPr>
        <w:t>acto.</w:t>
      </w:r>
    </w:p>
    <w:p w14:paraId="408C982C" w14:textId="77777777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Grupo de Investigación.</w:t>
      </w:r>
    </w:p>
    <w:p w14:paraId="6CB6ADDE" w14:textId="77777777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Ponente.</w:t>
      </w:r>
    </w:p>
    <w:p w14:paraId="37390E57" w14:textId="77777777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Número de cedula de ciudadanía.</w:t>
      </w:r>
    </w:p>
    <w:p w14:paraId="22E800A4" w14:textId="77777777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Correo de contacto.</w:t>
      </w:r>
    </w:p>
    <w:p w14:paraId="396D4FAC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319646E3" w14:textId="142DD0D5" w:rsidR="00794A2B" w:rsidRPr="005302B9" w:rsidRDefault="00794A2B" w:rsidP="00794A2B">
      <w:pPr>
        <w:pStyle w:val="Prrafodelista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5302B9">
        <w:rPr>
          <w:b/>
          <w:sz w:val="24"/>
          <w:szCs w:val="24"/>
        </w:rPr>
        <w:t xml:space="preserve">MEMORIAS: </w:t>
      </w:r>
      <w:r w:rsidRPr="005302B9">
        <w:rPr>
          <w:sz w:val="24"/>
          <w:szCs w:val="24"/>
        </w:rPr>
        <w:t>Enviar en los próximos 5 días calendario luego de la inscripción</w:t>
      </w:r>
      <w:r w:rsidR="005302B9" w:rsidRPr="005302B9">
        <w:rPr>
          <w:sz w:val="24"/>
          <w:szCs w:val="24"/>
        </w:rPr>
        <w:t xml:space="preserve">, </w:t>
      </w:r>
      <w:r w:rsidRPr="005302B9">
        <w:rPr>
          <w:sz w:val="24"/>
          <w:szCs w:val="24"/>
        </w:rPr>
        <w:t>los siguientes formatos diligenciados:</w:t>
      </w:r>
    </w:p>
    <w:p w14:paraId="6D2A3E4A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08A49632" w14:textId="77777777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Formato para presentación de las ponencias (Anexo 1).</w:t>
      </w:r>
    </w:p>
    <w:p w14:paraId="2D22B2A3" w14:textId="77777777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Formato de capítulo de libro para memorias del evento (Anexo 2).</w:t>
      </w:r>
    </w:p>
    <w:p w14:paraId="272BF314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5C191444" w14:textId="0AD5E4E7" w:rsidR="00794A2B" w:rsidRPr="005302B9" w:rsidRDefault="00794A2B" w:rsidP="00794A2B">
      <w:pPr>
        <w:contextualSpacing/>
        <w:jc w:val="both"/>
        <w:rPr>
          <w:b/>
          <w:sz w:val="24"/>
          <w:szCs w:val="24"/>
        </w:rPr>
      </w:pPr>
      <w:r w:rsidRPr="005302B9">
        <w:rPr>
          <w:b/>
          <w:sz w:val="24"/>
          <w:szCs w:val="24"/>
        </w:rPr>
        <w:t xml:space="preserve">Nota: </w:t>
      </w:r>
      <w:r w:rsidRPr="005302B9">
        <w:rPr>
          <w:sz w:val="24"/>
          <w:szCs w:val="24"/>
        </w:rPr>
        <w:t>Deberán ser enviad</w:t>
      </w:r>
      <w:r w:rsidR="005302B9" w:rsidRPr="005302B9">
        <w:rPr>
          <w:sz w:val="24"/>
          <w:szCs w:val="24"/>
        </w:rPr>
        <w:t>o</w:t>
      </w:r>
      <w:r w:rsidRPr="005302B9">
        <w:rPr>
          <w:sz w:val="24"/>
          <w:szCs w:val="24"/>
        </w:rPr>
        <w:t xml:space="preserve">s al siguiente correo: </w:t>
      </w:r>
      <w:hyperlink r:id="rId8">
        <w:r w:rsidRPr="005302B9">
          <w:rPr>
            <w:b/>
            <w:sz w:val="24"/>
            <w:szCs w:val="24"/>
          </w:rPr>
          <w:t>investigaciones@utp.edu.co</w:t>
        </w:r>
      </w:hyperlink>
      <w:r w:rsidR="000C2EA8" w:rsidRPr="005302B9">
        <w:rPr>
          <w:b/>
          <w:sz w:val="24"/>
          <w:szCs w:val="24"/>
        </w:rPr>
        <w:t>,</w:t>
      </w:r>
      <w:r w:rsidRPr="005302B9">
        <w:rPr>
          <w:b/>
          <w:sz w:val="24"/>
          <w:szCs w:val="24"/>
        </w:rPr>
        <w:t xml:space="preserve"> </w:t>
      </w:r>
      <w:r w:rsidRPr="005302B9">
        <w:rPr>
          <w:sz w:val="24"/>
          <w:szCs w:val="24"/>
        </w:rPr>
        <w:t xml:space="preserve">con el siguiente asunto: </w:t>
      </w:r>
      <w:r w:rsidRPr="005302B9">
        <w:rPr>
          <w:b/>
          <w:sz w:val="24"/>
          <w:szCs w:val="24"/>
        </w:rPr>
        <w:t>Memorias Jornada de Apropiación Social del Conocimiento de Ciencias Ambientales.</w:t>
      </w:r>
    </w:p>
    <w:p w14:paraId="1DF2565A" w14:textId="77777777" w:rsidR="00794A2B" w:rsidRPr="005302B9" w:rsidRDefault="00794A2B" w:rsidP="00794A2B">
      <w:pPr>
        <w:contextualSpacing/>
        <w:jc w:val="both"/>
        <w:rPr>
          <w:b/>
          <w:sz w:val="24"/>
          <w:szCs w:val="24"/>
        </w:rPr>
      </w:pPr>
    </w:p>
    <w:p w14:paraId="74E77416" w14:textId="50F48E01" w:rsidR="00794A2B" w:rsidRPr="005302B9" w:rsidRDefault="00794A2B" w:rsidP="00794A2B">
      <w:pPr>
        <w:pStyle w:val="Prrafodelista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5302B9">
        <w:rPr>
          <w:b/>
          <w:sz w:val="24"/>
          <w:szCs w:val="24"/>
        </w:rPr>
        <w:t xml:space="preserve">SEMILLERO DE INVESTIGACIÓN: </w:t>
      </w:r>
      <w:r w:rsidR="005302B9" w:rsidRPr="005302B9">
        <w:rPr>
          <w:sz w:val="24"/>
          <w:szCs w:val="24"/>
        </w:rPr>
        <w:t>P</w:t>
      </w:r>
      <w:r w:rsidRPr="005302B9">
        <w:rPr>
          <w:sz w:val="24"/>
          <w:szCs w:val="24"/>
        </w:rPr>
        <w:t xml:space="preserve">ara la inscripción de Semilleros de Investigación de </w:t>
      </w:r>
      <w:r w:rsidR="005302B9" w:rsidRPr="005302B9">
        <w:rPr>
          <w:sz w:val="24"/>
          <w:szCs w:val="24"/>
        </w:rPr>
        <w:t xml:space="preserve">la Facultad de </w:t>
      </w:r>
      <w:r w:rsidRPr="005302B9">
        <w:rPr>
          <w:sz w:val="24"/>
          <w:szCs w:val="24"/>
        </w:rPr>
        <w:t>Ciencias Ambientales, es necesario registrar la siguiente información en el link:</w:t>
      </w:r>
      <w:r w:rsidRPr="005302B9">
        <w:rPr>
          <w:color w:val="0000FF"/>
          <w:sz w:val="24"/>
          <w:szCs w:val="24"/>
        </w:rPr>
        <w:t xml:space="preserve"> </w:t>
      </w:r>
      <w:hyperlink r:id="rId9">
        <w:r w:rsidRPr="005302B9">
          <w:rPr>
            <w:color w:val="0000FF"/>
            <w:sz w:val="24"/>
            <w:szCs w:val="24"/>
            <w:u w:val="single"/>
          </w:rPr>
          <w:t>VER</w:t>
        </w:r>
      </w:hyperlink>
      <w:r w:rsidR="00215377" w:rsidRPr="005302B9">
        <w:rPr>
          <w:color w:val="0000FF"/>
          <w:sz w:val="24"/>
          <w:szCs w:val="24"/>
          <w:u w:val="single"/>
        </w:rPr>
        <w:t>.</w:t>
      </w:r>
    </w:p>
    <w:p w14:paraId="6E5D7570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126F36DC" w14:textId="5D041595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Nombre del Semillero de Investigación.</w:t>
      </w:r>
    </w:p>
    <w:p w14:paraId="4F98626C" w14:textId="6C2D0C59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Nombre del tutor del Semillero</w:t>
      </w:r>
      <w:r w:rsidR="005302B9" w:rsidRPr="005302B9">
        <w:rPr>
          <w:sz w:val="24"/>
          <w:szCs w:val="24"/>
        </w:rPr>
        <w:t xml:space="preserve"> de Investigación</w:t>
      </w:r>
      <w:r w:rsidRPr="005302B9">
        <w:rPr>
          <w:sz w:val="24"/>
          <w:szCs w:val="24"/>
        </w:rPr>
        <w:t>.</w:t>
      </w:r>
    </w:p>
    <w:p w14:paraId="2404B489" w14:textId="7DC00350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 xml:space="preserve">Correo </w:t>
      </w:r>
      <w:r w:rsidR="005302B9" w:rsidRPr="005302B9">
        <w:rPr>
          <w:sz w:val="24"/>
          <w:szCs w:val="24"/>
        </w:rPr>
        <w:t xml:space="preserve">electrónico </w:t>
      </w:r>
      <w:r w:rsidRPr="005302B9">
        <w:rPr>
          <w:sz w:val="24"/>
          <w:szCs w:val="24"/>
        </w:rPr>
        <w:t>de contacto.</w:t>
      </w:r>
    </w:p>
    <w:p w14:paraId="638EA370" w14:textId="77777777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Teléfono de contacto.</w:t>
      </w:r>
    </w:p>
    <w:p w14:paraId="7220FE50" w14:textId="77777777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Resultados o productos.</w:t>
      </w:r>
    </w:p>
    <w:p w14:paraId="76C94236" w14:textId="07B0B31B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lastRenderedPageBreak/>
        <w:t>Grupo de Investigación.</w:t>
      </w:r>
    </w:p>
    <w:p w14:paraId="21FE1B43" w14:textId="77777777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Nombre de los ponentes (máximo dos).</w:t>
      </w:r>
    </w:p>
    <w:p w14:paraId="2C68A6BE" w14:textId="77777777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Número de cedula de ciudadanía.</w:t>
      </w:r>
    </w:p>
    <w:p w14:paraId="45D192DA" w14:textId="70E8C3E9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 xml:space="preserve">Correo </w:t>
      </w:r>
      <w:r w:rsidR="000C2EA8" w:rsidRPr="005302B9">
        <w:rPr>
          <w:sz w:val="24"/>
          <w:szCs w:val="24"/>
        </w:rPr>
        <w:t>e</w:t>
      </w:r>
      <w:r w:rsidRPr="005302B9">
        <w:rPr>
          <w:sz w:val="24"/>
          <w:szCs w:val="24"/>
        </w:rPr>
        <w:t>lectrónico.</w:t>
      </w:r>
    </w:p>
    <w:p w14:paraId="13FB8825" w14:textId="6541D48C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N</w:t>
      </w:r>
      <w:r w:rsidR="005302B9" w:rsidRPr="005302B9">
        <w:rPr>
          <w:sz w:val="24"/>
          <w:szCs w:val="24"/>
        </w:rPr>
        <w:t>ú</w:t>
      </w:r>
      <w:r w:rsidRPr="005302B9">
        <w:rPr>
          <w:sz w:val="24"/>
          <w:szCs w:val="24"/>
        </w:rPr>
        <w:t>mero de celular.</w:t>
      </w:r>
    </w:p>
    <w:p w14:paraId="33A2A9D7" w14:textId="77777777" w:rsidR="00794A2B" w:rsidRPr="005302B9" w:rsidRDefault="00794A2B" w:rsidP="00794A2B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Programa académico.</w:t>
      </w:r>
    </w:p>
    <w:p w14:paraId="0C4D2532" w14:textId="77777777" w:rsidR="00215377" w:rsidRPr="005302B9" w:rsidRDefault="00215377" w:rsidP="00794A2B">
      <w:pPr>
        <w:contextualSpacing/>
        <w:jc w:val="both"/>
        <w:rPr>
          <w:i/>
          <w:iCs/>
          <w:sz w:val="24"/>
          <w:szCs w:val="24"/>
        </w:rPr>
      </w:pPr>
    </w:p>
    <w:p w14:paraId="3C7B241B" w14:textId="4972E260" w:rsidR="00215377" w:rsidRPr="005302B9" w:rsidRDefault="00794A2B" w:rsidP="00794A2B">
      <w:pPr>
        <w:pStyle w:val="Prrafodelista"/>
        <w:numPr>
          <w:ilvl w:val="0"/>
          <w:numId w:val="8"/>
        </w:numPr>
        <w:contextualSpacing/>
        <w:jc w:val="both"/>
        <w:rPr>
          <w:b/>
          <w:bCs/>
          <w:i/>
          <w:iCs/>
          <w:sz w:val="24"/>
          <w:szCs w:val="24"/>
        </w:rPr>
      </w:pPr>
      <w:r w:rsidRPr="005302B9">
        <w:rPr>
          <w:b/>
          <w:bCs/>
          <w:i/>
          <w:iCs/>
          <w:sz w:val="24"/>
          <w:szCs w:val="24"/>
        </w:rPr>
        <w:t>CRONOGRAMA</w:t>
      </w:r>
      <w:r w:rsidR="000C2EA8" w:rsidRPr="005302B9">
        <w:rPr>
          <w:b/>
          <w:bCs/>
          <w:i/>
          <w:iCs/>
          <w:sz w:val="24"/>
          <w:szCs w:val="24"/>
        </w:rPr>
        <w:t xml:space="preserve"> DE INSCRIPCIÓN</w:t>
      </w:r>
    </w:p>
    <w:p w14:paraId="1F0BB0A1" w14:textId="77777777" w:rsidR="00215377" w:rsidRPr="005302B9" w:rsidRDefault="00215377" w:rsidP="00215377">
      <w:pPr>
        <w:contextualSpacing/>
        <w:jc w:val="both"/>
        <w:rPr>
          <w:b/>
          <w:bCs/>
          <w:sz w:val="24"/>
          <w:szCs w:val="24"/>
        </w:rPr>
      </w:pPr>
    </w:p>
    <w:p w14:paraId="62D43C1F" w14:textId="57636B78" w:rsidR="00794A2B" w:rsidRPr="005302B9" w:rsidRDefault="00794A2B" w:rsidP="00215377">
      <w:pPr>
        <w:contextualSpacing/>
        <w:jc w:val="both"/>
        <w:rPr>
          <w:b/>
          <w:bCs/>
          <w:sz w:val="24"/>
          <w:szCs w:val="24"/>
        </w:rPr>
      </w:pPr>
      <w:r w:rsidRPr="005302B9">
        <w:rPr>
          <w:b/>
          <w:bCs/>
          <w:sz w:val="24"/>
          <w:szCs w:val="24"/>
        </w:rPr>
        <w:t>PONENCIAS:</w:t>
      </w:r>
    </w:p>
    <w:p w14:paraId="3FA35642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83"/>
        <w:gridCol w:w="2311"/>
      </w:tblGrid>
      <w:tr w:rsidR="00794A2B" w:rsidRPr="005302B9" w14:paraId="57D13C11" w14:textId="77777777" w:rsidTr="005302B9">
        <w:trPr>
          <w:trHeight w:val="56"/>
          <w:jc w:val="center"/>
        </w:trPr>
        <w:tc>
          <w:tcPr>
            <w:tcW w:w="3770" w:type="pct"/>
            <w:shd w:val="clear" w:color="auto" w:fill="1F3863"/>
          </w:tcPr>
          <w:p w14:paraId="78310614" w14:textId="77777777" w:rsidR="00794A2B" w:rsidRPr="005302B9" w:rsidRDefault="00794A2B" w:rsidP="0021537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302B9">
              <w:rPr>
                <w:b/>
                <w:color w:val="FFFFFF"/>
                <w:sz w:val="24"/>
                <w:szCs w:val="24"/>
              </w:rPr>
              <w:t>ACTIVIDAD</w:t>
            </w:r>
          </w:p>
        </w:tc>
        <w:tc>
          <w:tcPr>
            <w:tcW w:w="1230" w:type="pct"/>
            <w:shd w:val="clear" w:color="auto" w:fill="1F3863"/>
          </w:tcPr>
          <w:p w14:paraId="0BC320E2" w14:textId="77777777" w:rsidR="00794A2B" w:rsidRPr="005302B9" w:rsidRDefault="00794A2B" w:rsidP="00794A2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302B9">
              <w:rPr>
                <w:b/>
                <w:color w:val="FFFFFF"/>
                <w:sz w:val="24"/>
                <w:szCs w:val="24"/>
              </w:rPr>
              <w:t>FECHAS</w:t>
            </w:r>
          </w:p>
        </w:tc>
      </w:tr>
      <w:tr w:rsidR="00794A2B" w:rsidRPr="005302B9" w14:paraId="16B6AFE2" w14:textId="77777777" w:rsidTr="005302B9">
        <w:trPr>
          <w:trHeight w:val="275"/>
          <w:jc w:val="center"/>
        </w:trPr>
        <w:tc>
          <w:tcPr>
            <w:tcW w:w="3770" w:type="pct"/>
          </w:tcPr>
          <w:p w14:paraId="10FA3A56" w14:textId="77777777" w:rsidR="00794A2B" w:rsidRPr="005302B9" w:rsidRDefault="00794A2B" w:rsidP="005302B9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>Apertura y difusión de la convocatoria</w:t>
            </w:r>
          </w:p>
        </w:tc>
        <w:tc>
          <w:tcPr>
            <w:tcW w:w="1230" w:type="pct"/>
          </w:tcPr>
          <w:p w14:paraId="6A9CA6C4" w14:textId="77777777" w:rsidR="00794A2B" w:rsidRPr="005302B9" w:rsidRDefault="00794A2B" w:rsidP="00794A2B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>19 de marzo de 2021</w:t>
            </w:r>
          </w:p>
        </w:tc>
      </w:tr>
      <w:tr w:rsidR="00794A2B" w:rsidRPr="005302B9" w14:paraId="38C63579" w14:textId="77777777" w:rsidTr="005302B9">
        <w:trPr>
          <w:trHeight w:val="275"/>
          <w:jc w:val="center"/>
        </w:trPr>
        <w:tc>
          <w:tcPr>
            <w:tcW w:w="3770" w:type="pct"/>
          </w:tcPr>
          <w:p w14:paraId="79861C2F" w14:textId="77777777" w:rsidR="00794A2B" w:rsidRPr="005302B9" w:rsidRDefault="00794A2B" w:rsidP="005302B9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>Recepción de iniciativas de participación</w:t>
            </w:r>
          </w:p>
        </w:tc>
        <w:tc>
          <w:tcPr>
            <w:tcW w:w="1230" w:type="pct"/>
          </w:tcPr>
          <w:p w14:paraId="28F421EC" w14:textId="77777777" w:rsidR="00794A2B" w:rsidRPr="005302B9" w:rsidRDefault="00794A2B" w:rsidP="00794A2B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>16 de abril de 2021</w:t>
            </w:r>
          </w:p>
        </w:tc>
      </w:tr>
      <w:tr w:rsidR="00794A2B" w:rsidRPr="005302B9" w14:paraId="2BDBDCE8" w14:textId="77777777" w:rsidTr="005302B9">
        <w:trPr>
          <w:trHeight w:val="275"/>
          <w:jc w:val="center"/>
        </w:trPr>
        <w:tc>
          <w:tcPr>
            <w:tcW w:w="3770" w:type="pct"/>
          </w:tcPr>
          <w:p w14:paraId="26FE3B86" w14:textId="77777777" w:rsidR="00794A2B" w:rsidRPr="005302B9" w:rsidRDefault="00794A2B" w:rsidP="005302B9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>Publicación de resultados</w:t>
            </w:r>
          </w:p>
        </w:tc>
        <w:tc>
          <w:tcPr>
            <w:tcW w:w="1230" w:type="pct"/>
          </w:tcPr>
          <w:p w14:paraId="023E51FC" w14:textId="77777777" w:rsidR="00794A2B" w:rsidRPr="005302B9" w:rsidRDefault="00794A2B" w:rsidP="00794A2B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>21 de abril de 2021</w:t>
            </w:r>
          </w:p>
        </w:tc>
      </w:tr>
      <w:tr w:rsidR="00794A2B" w:rsidRPr="005302B9" w14:paraId="7EB014BF" w14:textId="77777777" w:rsidTr="005302B9">
        <w:trPr>
          <w:trHeight w:val="277"/>
          <w:jc w:val="center"/>
        </w:trPr>
        <w:tc>
          <w:tcPr>
            <w:tcW w:w="3770" w:type="pct"/>
          </w:tcPr>
          <w:p w14:paraId="2CB67824" w14:textId="5050D964" w:rsidR="00794A2B" w:rsidRPr="005302B9" w:rsidRDefault="00794A2B" w:rsidP="005302B9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>Recepción memorias del evento último plazo</w:t>
            </w:r>
          </w:p>
        </w:tc>
        <w:tc>
          <w:tcPr>
            <w:tcW w:w="1230" w:type="pct"/>
          </w:tcPr>
          <w:p w14:paraId="6F2BCEF9" w14:textId="77777777" w:rsidR="00794A2B" w:rsidRPr="005302B9" w:rsidRDefault="00794A2B" w:rsidP="00794A2B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>28 de abril de 2021</w:t>
            </w:r>
          </w:p>
        </w:tc>
      </w:tr>
      <w:tr w:rsidR="00794A2B" w:rsidRPr="005302B9" w14:paraId="22E10450" w14:textId="77777777" w:rsidTr="005302B9">
        <w:trPr>
          <w:trHeight w:val="56"/>
          <w:jc w:val="center"/>
        </w:trPr>
        <w:tc>
          <w:tcPr>
            <w:tcW w:w="3770" w:type="pct"/>
          </w:tcPr>
          <w:p w14:paraId="4418F1FA" w14:textId="3FC32AD3" w:rsidR="00794A2B" w:rsidRPr="005302B9" w:rsidRDefault="00794A2B" w:rsidP="005302B9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 xml:space="preserve">Jornada de Apropiación Social del </w:t>
            </w:r>
            <w:r w:rsidR="00120F39" w:rsidRPr="005302B9">
              <w:rPr>
                <w:sz w:val="24"/>
                <w:szCs w:val="24"/>
              </w:rPr>
              <w:t>C</w:t>
            </w:r>
            <w:r w:rsidRPr="005302B9">
              <w:rPr>
                <w:sz w:val="24"/>
                <w:szCs w:val="24"/>
              </w:rPr>
              <w:t>onocimiento Ciencias Ambientales</w:t>
            </w:r>
          </w:p>
        </w:tc>
        <w:tc>
          <w:tcPr>
            <w:tcW w:w="1230" w:type="pct"/>
          </w:tcPr>
          <w:p w14:paraId="0C07D0C6" w14:textId="77777777" w:rsidR="00794A2B" w:rsidRPr="005302B9" w:rsidRDefault="00794A2B" w:rsidP="00794A2B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>06 de mayo de 2021</w:t>
            </w:r>
          </w:p>
        </w:tc>
      </w:tr>
    </w:tbl>
    <w:p w14:paraId="2D6F365F" w14:textId="77777777" w:rsidR="00794A2B" w:rsidRPr="005302B9" w:rsidRDefault="00794A2B" w:rsidP="00794A2B">
      <w:pPr>
        <w:contextualSpacing/>
        <w:jc w:val="both"/>
        <w:rPr>
          <w:b/>
          <w:sz w:val="24"/>
          <w:szCs w:val="24"/>
        </w:rPr>
      </w:pPr>
    </w:p>
    <w:p w14:paraId="1E85B507" w14:textId="77777777" w:rsidR="00794A2B" w:rsidRPr="005302B9" w:rsidRDefault="00794A2B" w:rsidP="00794A2B">
      <w:pPr>
        <w:contextualSpacing/>
        <w:jc w:val="both"/>
        <w:rPr>
          <w:b/>
          <w:sz w:val="24"/>
          <w:szCs w:val="24"/>
        </w:rPr>
      </w:pPr>
      <w:r w:rsidRPr="005302B9">
        <w:rPr>
          <w:b/>
          <w:sz w:val="24"/>
          <w:szCs w:val="24"/>
        </w:rPr>
        <w:t>SEMILLEROS:</w:t>
      </w:r>
    </w:p>
    <w:p w14:paraId="0A7E9135" w14:textId="77777777" w:rsidR="00794A2B" w:rsidRPr="005302B9" w:rsidRDefault="00794A2B" w:rsidP="00794A2B">
      <w:pPr>
        <w:contextualSpacing/>
        <w:jc w:val="both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2311"/>
      </w:tblGrid>
      <w:tr w:rsidR="00794A2B" w:rsidRPr="005302B9" w14:paraId="3AF4547F" w14:textId="77777777" w:rsidTr="005302B9">
        <w:trPr>
          <w:trHeight w:val="56"/>
          <w:jc w:val="center"/>
        </w:trPr>
        <w:tc>
          <w:tcPr>
            <w:tcW w:w="3770" w:type="pct"/>
            <w:shd w:val="clear" w:color="auto" w:fill="1F3863"/>
          </w:tcPr>
          <w:p w14:paraId="3495528E" w14:textId="77777777" w:rsidR="00794A2B" w:rsidRPr="005302B9" w:rsidRDefault="00794A2B" w:rsidP="00215377">
            <w:pPr>
              <w:contextualSpacing/>
              <w:jc w:val="center"/>
              <w:rPr>
                <w:b/>
                <w:color w:val="FFFFFF"/>
                <w:sz w:val="24"/>
                <w:szCs w:val="24"/>
              </w:rPr>
            </w:pPr>
            <w:r w:rsidRPr="005302B9">
              <w:rPr>
                <w:b/>
                <w:color w:val="FFFFFF"/>
                <w:sz w:val="24"/>
                <w:szCs w:val="24"/>
              </w:rPr>
              <w:t>ACTIVIDAD</w:t>
            </w:r>
          </w:p>
        </w:tc>
        <w:tc>
          <w:tcPr>
            <w:tcW w:w="1230" w:type="pct"/>
            <w:shd w:val="clear" w:color="auto" w:fill="1F3863"/>
          </w:tcPr>
          <w:p w14:paraId="5F8CE32E" w14:textId="77777777" w:rsidR="00794A2B" w:rsidRPr="005302B9" w:rsidRDefault="00794A2B" w:rsidP="00215377">
            <w:pPr>
              <w:contextualSpacing/>
              <w:jc w:val="center"/>
              <w:rPr>
                <w:b/>
                <w:color w:val="FFFFFF"/>
                <w:sz w:val="24"/>
                <w:szCs w:val="24"/>
              </w:rPr>
            </w:pPr>
            <w:r w:rsidRPr="005302B9">
              <w:rPr>
                <w:b/>
                <w:color w:val="FFFFFF"/>
                <w:sz w:val="24"/>
                <w:szCs w:val="24"/>
              </w:rPr>
              <w:t>FECHAS</w:t>
            </w:r>
          </w:p>
        </w:tc>
      </w:tr>
      <w:tr w:rsidR="00794A2B" w:rsidRPr="005302B9" w14:paraId="581CD318" w14:textId="77777777" w:rsidTr="005302B9">
        <w:trPr>
          <w:trHeight w:val="275"/>
          <w:jc w:val="center"/>
        </w:trPr>
        <w:tc>
          <w:tcPr>
            <w:tcW w:w="3770" w:type="pct"/>
          </w:tcPr>
          <w:p w14:paraId="4A5A5E7C" w14:textId="77777777" w:rsidR="00794A2B" w:rsidRPr="005302B9" w:rsidRDefault="00794A2B" w:rsidP="00794A2B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>Apertura y difusión de la convocatoria</w:t>
            </w:r>
          </w:p>
        </w:tc>
        <w:tc>
          <w:tcPr>
            <w:tcW w:w="1230" w:type="pct"/>
          </w:tcPr>
          <w:p w14:paraId="07E7866E" w14:textId="77777777" w:rsidR="00794A2B" w:rsidRPr="005302B9" w:rsidRDefault="00794A2B" w:rsidP="005302B9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>19 de marzo de 2021</w:t>
            </w:r>
          </w:p>
        </w:tc>
      </w:tr>
      <w:tr w:rsidR="00794A2B" w:rsidRPr="005302B9" w14:paraId="17E9D2CF" w14:textId="77777777" w:rsidTr="005302B9">
        <w:trPr>
          <w:trHeight w:val="278"/>
          <w:jc w:val="center"/>
        </w:trPr>
        <w:tc>
          <w:tcPr>
            <w:tcW w:w="3770" w:type="pct"/>
          </w:tcPr>
          <w:p w14:paraId="64DB3534" w14:textId="77777777" w:rsidR="00794A2B" w:rsidRPr="005302B9" w:rsidRDefault="00794A2B" w:rsidP="00794A2B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>Recepción de iniciativas de participación</w:t>
            </w:r>
          </w:p>
        </w:tc>
        <w:tc>
          <w:tcPr>
            <w:tcW w:w="1230" w:type="pct"/>
          </w:tcPr>
          <w:p w14:paraId="489504E6" w14:textId="77777777" w:rsidR="00794A2B" w:rsidRPr="005302B9" w:rsidRDefault="00794A2B" w:rsidP="005302B9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>16 de abril de 2021</w:t>
            </w:r>
          </w:p>
        </w:tc>
      </w:tr>
      <w:tr w:rsidR="00794A2B" w:rsidRPr="005302B9" w14:paraId="2C9012DF" w14:textId="77777777" w:rsidTr="005302B9">
        <w:trPr>
          <w:trHeight w:val="275"/>
          <w:jc w:val="center"/>
        </w:trPr>
        <w:tc>
          <w:tcPr>
            <w:tcW w:w="3770" w:type="pct"/>
          </w:tcPr>
          <w:p w14:paraId="00490E38" w14:textId="77777777" w:rsidR="00794A2B" w:rsidRPr="005302B9" w:rsidRDefault="00794A2B" w:rsidP="00794A2B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>Publicación de resultados</w:t>
            </w:r>
          </w:p>
        </w:tc>
        <w:tc>
          <w:tcPr>
            <w:tcW w:w="1230" w:type="pct"/>
          </w:tcPr>
          <w:p w14:paraId="0DB3249B" w14:textId="77777777" w:rsidR="00794A2B" w:rsidRPr="005302B9" w:rsidRDefault="00794A2B" w:rsidP="005302B9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>21 de abril de 2021</w:t>
            </w:r>
          </w:p>
        </w:tc>
      </w:tr>
      <w:tr w:rsidR="00794A2B" w:rsidRPr="005302B9" w14:paraId="24434343" w14:textId="77777777" w:rsidTr="005302B9">
        <w:trPr>
          <w:trHeight w:val="56"/>
          <w:jc w:val="center"/>
        </w:trPr>
        <w:tc>
          <w:tcPr>
            <w:tcW w:w="3770" w:type="pct"/>
          </w:tcPr>
          <w:p w14:paraId="2E30BE93" w14:textId="0E24BEAB" w:rsidR="00794A2B" w:rsidRPr="005302B9" w:rsidRDefault="00794A2B" w:rsidP="00794A2B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 xml:space="preserve">Jornada de Apropiación Social del </w:t>
            </w:r>
            <w:r w:rsidR="00120F39" w:rsidRPr="005302B9">
              <w:rPr>
                <w:sz w:val="24"/>
                <w:szCs w:val="24"/>
              </w:rPr>
              <w:t>C</w:t>
            </w:r>
            <w:r w:rsidRPr="005302B9">
              <w:rPr>
                <w:sz w:val="24"/>
                <w:szCs w:val="24"/>
              </w:rPr>
              <w:t>onocimiento Ciencias Ambientales</w:t>
            </w:r>
          </w:p>
        </w:tc>
        <w:tc>
          <w:tcPr>
            <w:tcW w:w="1230" w:type="pct"/>
          </w:tcPr>
          <w:p w14:paraId="1F0BD6FC" w14:textId="77777777" w:rsidR="00794A2B" w:rsidRPr="005302B9" w:rsidRDefault="00794A2B" w:rsidP="005302B9">
            <w:pPr>
              <w:contextualSpacing/>
              <w:jc w:val="both"/>
              <w:rPr>
                <w:sz w:val="24"/>
                <w:szCs w:val="24"/>
              </w:rPr>
            </w:pPr>
            <w:r w:rsidRPr="005302B9">
              <w:rPr>
                <w:sz w:val="24"/>
                <w:szCs w:val="24"/>
              </w:rPr>
              <w:t>06 de mayo de 2021</w:t>
            </w:r>
          </w:p>
        </w:tc>
      </w:tr>
    </w:tbl>
    <w:p w14:paraId="727B33CF" w14:textId="77777777" w:rsidR="00794A2B" w:rsidRPr="005302B9" w:rsidRDefault="00794A2B" w:rsidP="00794A2B">
      <w:pPr>
        <w:contextualSpacing/>
        <w:jc w:val="both"/>
        <w:rPr>
          <w:b/>
          <w:i/>
          <w:iCs/>
          <w:sz w:val="24"/>
          <w:szCs w:val="24"/>
        </w:rPr>
      </w:pPr>
    </w:p>
    <w:p w14:paraId="7B7F7B3D" w14:textId="4834ACBF" w:rsidR="00794A2B" w:rsidRPr="005302B9" w:rsidRDefault="00794A2B" w:rsidP="00215377">
      <w:pPr>
        <w:pStyle w:val="Prrafodelista"/>
        <w:numPr>
          <w:ilvl w:val="0"/>
          <w:numId w:val="8"/>
        </w:numPr>
        <w:contextualSpacing/>
        <w:jc w:val="both"/>
        <w:rPr>
          <w:b/>
          <w:bCs/>
          <w:i/>
          <w:iCs/>
          <w:sz w:val="24"/>
          <w:szCs w:val="24"/>
        </w:rPr>
      </w:pPr>
      <w:r w:rsidRPr="005302B9">
        <w:rPr>
          <w:b/>
          <w:bCs/>
          <w:i/>
          <w:iCs/>
          <w:sz w:val="24"/>
          <w:szCs w:val="24"/>
        </w:rPr>
        <w:t>CERTIFICACIÓN DEL EVENTO</w:t>
      </w:r>
    </w:p>
    <w:p w14:paraId="64A7DADA" w14:textId="77777777" w:rsidR="00794A2B" w:rsidRPr="005302B9" w:rsidRDefault="00794A2B" w:rsidP="00794A2B">
      <w:pPr>
        <w:contextualSpacing/>
        <w:jc w:val="both"/>
        <w:rPr>
          <w:b/>
          <w:sz w:val="24"/>
          <w:szCs w:val="24"/>
        </w:rPr>
      </w:pPr>
    </w:p>
    <w:p w14:paraId="1683DB9A" w14:textId="0AC3CAB1" w:rsidR="00794A2B" w:rsidRPr="005302B9" w:rsidRDefault="00794A2B" w:rsidP="00794A2B">
      <w:p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 xml:space="preserve">A los investigadores que participen como ponentes en la </w:t>
      </w:r>
      <w:r w:rsidR="005302B9" w:rsidRPr="005302B9">
        <w:rPr>
          <w:sz w:val="24"/>
          <w:szCs w:val="24"/>
        </w:rPr>
        <w:t xml:space="preserve">Segunda </w:t>
      </w:r>
      <w:r w:rsidRPr="005302B9">
        <w:rPr>
          <w:sz w:val="24"/>
          <w:szCs w:val="24"/>
        </w:rPr>
        <w:t>Jornada de Apropiación Social del Conocimiento de</w:t>
      </w:r>
      <w:r w:rsidR="005302B9" w:rsidRPr="005302B9">
        <w:rPr>
          <w:sz w:val="24"/>
          <w:szCs w:val="24"/>
        </w:rPr>
        <w:t xml:space="preserve"> la Facultad de</w:t>
      </w:r>
      <w:r w:rsidRPr="005302B9">
        <w:rPr>
          <w:sz w:val="24"/>
          <w:szCs w:val="24"/>
        </w:rPr>
        <w:t xml:space="preserve"> Ciencias Ambientales, se les certificará:</w:t>
      </w:r>
    </w:p>
    <w:p w14:paraId="5B8C66D4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3451C296" w14:textId="77777777" w:rsidR="00794A2B" w:rsidRPr="005302B9" w:rsidRDefault="00794A2B" w:rsidP="00215377">
      <w:pPr>
        <w:pStyle w:val="Prrafodelista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Su participación en el evento como ponente.</w:t>
      </w:r>
    </w:p>
    <w:p w14:paraId="3FA2B9BA" w14:textId="77777777" w:rsidR="00794A2B" w:rsidRPr="005302B9" w:rsidRDefault="00794A2B" w:rsidP="00215377">
      <w:pPr>
        <w:pStyle w:val="Prrafodelista"/>
        <w:numPr>
          <w:ilvl w:val="0"/>
          <w:numId w:val="18"/>
        </w:numPr>
        <w:contextualSpacing/>
        <w:jc w:val="both"/>
        <w:rPr>
          <w:b/>
          <w:i/>
          <w:sz w:val="24"/>
          <w:szCs w:val="24"/>
        </w:rPr>
      </w:pPr>
      <w:r w:rsidRPr="005302B9">
        <w:rPr>
          <w:sz w:val="24"/>
          <w:szCs w:val="24"/>
        </w:rPr>
        <w:t xml:space="preserve">La publicación de la ponencia presentada como </w:t>
      </w:r>
      <w:r w:rsidRPr="005302B9">
        <w:rPr>
          <w:b/>
          <w:i/>
          <w:sz w:val="24"/>
          <w:szCs w:val="24"/>
        </w:rPr>
        <w:t>capítulo de libro resultado de investigación.</w:t>
      </w:r>
    </w:p>
    <w:p w14:paraId="60BBE81D" w14:textId="77777777" w:rsidR="00794A2B" w:rsidRPr="005302B9" w:rsidRDefault="00794A2B" w:rsidP="00794A2B">
      <w:pPr>
        <w:contextualSpacing/>
        <w:jc w:val="both"/>
        <w:rPr>
          <w:b/>
          <w:i/>
          <w:sz w:val="24"/>
          <w:szCs w:val="24"/>
        </w:rPr>
      </w:pPr>
    </w:p>
    <w:p w14:paraId="23C48EAF" w14:textId="1721B756" w:rsidR="00794A2B" w:rsidRPr="005302B9" w:rsidRDefault="00794A2B" w:rsidP="00794A2B">
      <w:p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Por otro lado, los estudiantes que participan como</w:t>
      </w:r>
      <w:r w:rsidR="005302B9" w:rsidRPr="005302B9">
        <w:rPr>
          <w:sz w:val="24"/>
          <w:szCs w:val="24"/>
        </w:rPr>
        <w:t xml:space="preserve"> ponentes</w:t>
      </w:r>
      <w:r w:rsidRPr="005302B9">
        <w:rPr>
          <w:sz w:val="24"/>
          <w:szCs w:val="24"/>
        </w:rPr>
        <w:t xml:space="preserve"> de la feria de </w:t>
      </w:r>
      <w:r w:rsidR="00496A4A" w:rsidRPr="005302B9">
        <w:rPr>
          <w:sz w:val="24"/>
          <w:szCs w:val="24"/>
        </w:rPr>
        <w:t>S</w:t>
      </w:r>
      <w:r w:rsidRPr="005302B9">
        <w:rPr>
          <w:sz w:val="24"/>
          <w:szCs w:val="24"/>
        </w:rPr>
        <w:t>emilleros de Ciencias Ambientales, se les certificará:</w:t>
      </w:r>
    </w:p>
    <w:p w14:paraId="46A28380" w14:textId="77777777" w:rsidR="00794A2B" w:rsidRPr="005302B9" w:rsidRDefault="00794A2B" w:rsidP="00794A2B">
      <w:pPr>
        <w:contextualSpacing/>
        <w:jc w:val="both"/>
        <w:rPr>
          <w:sz w:val="24"/>
          <w:szCs w:val="24"/>
        </w:rPr>
      </w:pPr>
    </w:p>
    <w:p w14:paraId="639B9A9E" w14:textId="0698959B" w:rsidR="00794A2B" w:rsidRPr="005302B9" w:rsidRDefault="00794A2B" w:rsidP="00215377">
      <w:pPr>
        <w:pStyle w:val="Prrafodelista"/>
        <w:numPr>
          <w:ilvl w:val="0"/>
          <w:numId w:val="18"/>
        </w:num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Su participación como ponente.</w:t>
      </w:r>
    </w:p>
    <w:p w14:paraId="26B015C1" w14:textId="74B1CFE3" w:rsidR="00215377" w:rsidRDefault="00215377" w:rsidP="00215377">
      <w:pPr>
        <w:contextualSpacing/>
        <w:jc w:val="both"/>
        <w:rPr>
          <w:sz w:val="24"/>
          <w:szCs w:val="24"/>
        </w:rPr>
      </w:pPr>
    </w:p>
    <w:p w14:paraId="64811CEA" w14:textId="77777777" w:rsidR="003D36EF" w:rsidRPr="005302B9" w:rsidRDefault="003D36EF" w:rsidP="00215377">
      <w:pPr>
        <w:contextualSpacing/>
        <w:jc w:val="both"/>
        <w:rPr>
          <w:sz w:val="24"/>
          <w:szCs w:val="24"/>
        </w:rPr>
      </w:pPr>
    </w:p>
    <w:p w14:paraId="75A09386" w14:textId="591A312F" w:rsidR="00794A2B" w:rsidRPr="005302B9" w:rsidRDefault="005302B9" w:rsidP="00215377">
      <w:pPr>
        <w:pStyle w:val="Prrafodelista"/>
        <w:numPr>
          <w:ilvl w:val="0"/>
          <w:numId w:val="8"/>
        </w:numPr>
        <w:contextualSpacing/>
        <w:jc w:val="both"/>
        <w:rPr>
          <w:b/>
          <w:bCs/>
          <w:i/>
          <w:iCs/>
          <w:sz w:val="24"/>
          <w:szCs w:val="24"/>
        </w:rPr>
      </w:pPr>
      <w:r w:rsidRPr="005302B9">
        <w:rPr>
          <w:b/>
          <w:bCs/>
          <w:i/>
          <w:iCs/>
          <w:sz w:val="24"/>
          <w:szCs w:val="24"/>
        </w:rPr>
        <w:t>MÁS INFORMACIÓN</w:t>
      </w:r>
    </w:p>
    <w:p w14:paraId="333CBDED" w14:textId="202E4E75" w:rsidR="00794A2B" w:rsidRPr="005302B9" w:rsidRDefault="00794A2B" w:rsidP="00794A2B">
      <w:pPr>
        <w:contextualSpacing/>
        <w:jc w:val="both"/>
        <w:rPr>
          <w:b/>
          <w:sz w:val="24"/>
          <w:szCs w:val="24"/>
        </w:rPr>
      </w:pPr>
    </w:p>
    <w:p w14:paraId="7069E570" w14:textId="77777777" w:rsidR="00794A2B" w:rsidRPr="005302B9" w:rsidRDefault="00794A2B" w:rsidP="00794A2B">
      <w:pPr>
        <w:contextualSpacing/>
        <w:jc w:val="both"/>
        <w:rPr>
          <w:b/>
          <w:bCs/>
          <w:sz w:val="24"/>
          <w:szCs w:val="24"/>
        </w:rPr>
      </w:pPr>
      <w:proofErr w:type="spellStart"/>
      <w:r w:rsidRPr="005302B9">
        <w:rPr>
          <w:b/>
          <w:bCs/>
          <w:sz w:val="24"/>
          <w:szCs w:val="24"/>
        </w:rPr>
        <w:t>Jhonnier</w:t>
      </w:r>
      <w:proofErr w:type="spellEnd"/>
      <w:r w:rsidRPr="005302B9">
        <w:rPr>
          <w:b/>
          <w:bCs/>
          <w:sz w:val="24"/>
          <w:szCs w:val="24"/>
        </w:rPr>
        <w:t xml:space="preserve"> </w:t>
      </w:r>
      <w:proofErr w:type="spellStart"/>
      <w:r w:rsidRPr="005302B9">
        <w:rPr>
          <w:b/>
          <w:bCs/>
          <w:sz w:val="24"/>
          <w:szCs w:val="24"/>
        </w:rPr>
        <w:t>Adrian</w:t>
      </w:r>
      <w:proofErr w:type="spellEnd"/>
      <w:r w:rsidRPr="005302B9">
        <w:rPr>
          <w:b/>
          <w:bCs/>
          <w:sz w:val="24"/>
          <w:szCs w:val="24"/>
        </w:rPr>
        <w:t xml:space="preserve"> </w:t>
      </w:r>
      <w:proofErr w:type="spellStart"/>
      <w:r w:rsidRPr="005302B9">
        <w:rPr>
          <w:b/>
          <w:bCs/>
          <w:sz w:val="24"/>
          <w:szCs w:val="24"/>
        </w:rPr>
        <w:t>Rios</w:t>
      </w:r>
      <w:proofErr w:type="spellEnd"/>
      <w:r w:rsidRPr="005302B9">
        <w:rPr>
          <w:b/>
          <w:bCs/>
          <w:sz w:val="24"/>
          <w:szCs w:val="24"/>
        </w:rPr>
        <w:t xml:space="preserve"> Galvis</w:t>
      </w:r>
    </w:p>
    <w:p w14:paraId="60B7636F" w14:textId="0B412A83" w:rsidR="00215377" w:rsidRPr="005302B9" w:rsidRDefault="00794A2B" w:rsidP="00794A2B">
      <w:p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Vicerrectoría de Investigaciones, Innovación y Extensión</w:t>
      </w:r>
    </w:p>
    <w:p w14:paraId="2993FE03" w14:textId="112F5AB4" w:rsidR="00794A2B" w:rsidRPr="005302B9" w:rsidRDefault="00794A2B" w:rsidP="00794A2B">
      <w:p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>Teléfono: 3206095784</w:t>
      </w:r>
    </w:p>
    <w:p w14:paraId="20604DE9" w14:textId="406FB0E2" w:rsidR="00794A2B" w:rsidRPr="005302B9" w:rsidRDefault="00794A2B" w:rsidP="00794A2B">
      <w:pPr>
        <w:contextualSpacing/>
        <w:jc w:val="both"/>
        <w:rPr>
          <w:sz w:val="24"/>
          <w:szCs w:val="24"/>
        </w:rPr>
      </w:pPr>
      <w:r w:rsidRPr="005302B9">
        <w:rPr>
          <w:sz w:val="24"/>
          <w:szCs w:val="24"/>
        </w:rPr>
        <w:t xml:space="preserve">Email: </w:t>
      </w:r>
      <w:hyperlink r:id="rId10">
        <w:r w:rsidRPr="005302B9">
          <w:rPr>
            <w:sz w:val="24"/>
            <w:szCs w:val="24"/>
          </w:rPr>
          <w:t>investigaciones@utp.edu.co</w:t>
        </w:r>
      </w:hyperlink>
    </w:p>
    <w:sectPr w:rsidR="00794A2B" w:rsidRPr="005302B9" w:rsidSect="00215377">
      <w:headerReference w:type="default" r:id="rId11"/>
      <w:footerReference w:type="default" r:id="rId12"/>
      <w:pgSz w:w="12240" w:h="15840"/>
      <w:pgMar w:top="1418" w:right="1418" w:bottom="1134" w:left="1418" w:header="567" w:footer="7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D7121" w14:textId="77777777" w:rsidR="00CD30B2" w:rsidRDefault="00CD30B2" w:rsidP="00215377">
      <w:r>
        <w:separator/>
      </w:r>
    </w:p>
  </w:endnote>
  <w:endnote w:type="continuationSeparator" w:id="0">
    <w:p w14:paraId="587FD486" w14:textId="77777777" w:rsidR="00CD30B2" w:rsidRDefault="00CD30B2" w:rsidP="0021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verlo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CBAC" w14:textId="3007ECAF" w:rsidR="00835199" w:rsidRDefault="00B36DF2" w:rsidP="00B36DF2">
    <w:pPr>
      <w:pBdr>
        <w:top w:val="nil"/>
        <w:left w:val="nil"/>
        <w:bottom w:val="nil"/>
        <w:right w:val="nil"/>
        <w:between w:val="nil"/>
      </w:pBdr>
      <w:spacing w:line="14" w:lineRule="auto"/>
      <w:jc w:val="both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B0FB856" wp14:editId="0F0830D3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2421613" cy="7302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1613" cy="7302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94F1" w14:textId="77777777" w:rsidR="00CD30B2" w:rsidRDefault="00CD30B2" w:rsidP="00215377">
      <w:r>
        <w:separator/>
      </w:r>
    </w:p>
  </w:footnote>
  <w:footnote w:type="continuationSeparator" w:id="0">
    <w:p w14:paraId="493AF4FB" w14:textId="77777777" w:rsidR="00CD30B2" w:rsidRDefault="00CD30B2" w:rsidP="0021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184AC" w14:textId="6D4129F8" w:rsidR="00215377" w:rsidRDefault="00215377" w:rsidP="00B36DF2">
    <w:pPr>
      <w:pStyle w:val="Encabezado"/>
      <w:jc w:val="right"/>
    </w:pPr>
    <w:r w:rsidRPr="00794A2B">
      <w:rPr>
        <w:noProof/>
        <w:sz w:val="24"/>
        <w:szCs w:val="24"/>
      </w:rPr>
      <w:drawing>
        <wp:inline distT="0" distB="0" distL="0" distR="0" wp14:anchorId="6BB06CB3" wp14:editId="6A47112D">
          <wp:extent cx="2039043" cy="5652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9043" cy="565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75651D" w14:textId="77777777" w:rsidR="00215377" w:rsidRPr="00215377" w:rsidRDefault="00215377" w:rsidP="002153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9AE"/>
    <w:multiLevelType w:val="hybridMultilevel"/>
    <w:tmpl w:val="B29E02B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FDC"/>
    <w:multiLevelType w:val="multilevel"/>
    <w:tmpl w:val="8682A7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1"/>
      </w:pPr>
    </w:lvl>
    <w:lvl w:ilvl="2">
      <w:start w:val="1"/>
      <w:numFmt w:val="bullet"/>
      <w:lvlText w:val="•"/>
      <w:lvlJc w:val="left"/>
      <w:pPr>
        <w:ind w:left="1595" w:hanging="361"/>
      </w:pPr>
    </w:lvl>
    <w:lvl w:ilvl="3">
      <w:start w:val="1"/>
      <w:numFmt w:val="bullet"/>
      <w:lvlText w:val="•"/>
      <w:lvlJc w:val="left"/>
      <w:pPr>
        <w:ind w:left="2468" w:hanging="361"/>
      </w:pPr>
    </w:lvl>
    <w:lvl w:ilvl="4">
      <w:start w:val="1"/>
      <w:numFmt w:val="bullet"/>
      <w:lvlText w:val="•"/>
      <w:lvlJc w:val="left"/>
      <w:pPr>
        <w:ind w:left="3342" w:hanging="361"/>
      </w:pPr>
    </w:lvl>
    <w:lvl w:ilvl="5">
      <w:start w:val="1"/>
      <w:numFmt w:val="bullet"/>
      <w:lvlText w:val="•"/>
      <w:lvlJc w:val="left"/>
      <w:pPr>
        <w:ind w:left="4215" w:hanging="361"/>
      </w:pPr>
    </w:lvl>
    <w:lvl w:ilvl="6">
      <w:start w:val="1"/>
      <w:numFmt w:val="bullet"/>
      <w:lvlText w:val="•"/>
      <w:lvlJc w:val="left"/>
      <w:pPr>
        <w:ind w:left="5088" w:hanging="361"/>
      </w:pPr>
    </w:lvl>
    <w:lvl w:ilvl="7">
      <w:start w:val="1"/>
      <w:numFmt w:val="bullet"/>
      <w:lvlText w:val="•"/>
      <w:lvlJc w:val="left"/>
      <w:pPr>
        <w:ind w:left="5962" w:hanging="361"/>
      </w:pPr>
    </w:lvl>
    <w:lvl w:ilvl="8">
      <w:start w:val="1"/>
      <w:numFmt w:val="bullet"/>
      <w:lvlText w:val="•"/>
      <w:lvlJc w:val="left"/>
      <w:pPr>
        <w:ind w:left="6835" w:hanging="361"/>
      </w:pPr>
    </w:lvl>
  </w:abstractNum>
  <w:abstractNum w:abstractNumId="2" w15:restartNumberingAfterBreak="0">
    <w:nsid w:val="0CBD5896"/>
    <w:multiLevelType w:val="multilevel"/>
    <w:tmpl w:val="7C0E9E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</w:rPr>
    </w:lvl>
  </w:abstractNum>
  <w:abstractNum w:abstractNumId="3" w15:restartNumberingAfterBreak="0">
    <w:nsid w:val="0DD559D2"/>
    <w:multiLevelType w:val="hybridMultilevel"/>
    <w:tmpl w:val="3FDA0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9495E"/>
    <w:multiLevelType w:val="hybridMultilevel"/>
    <w:tmpl w:val="847C11DC"/>
    <w:lvl w:ilvl="0" w:tplc="F29CD5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D3282"/>
    <w:multiLevelType w:val="hybridMultilevel"/>
    <w:tmpl w:val="9F10AB8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515EC"/>
    <w:multiLevelType w:val="hybridMultilevel"/>
    <w:tmpl w:val="F31863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C48BB"/>
    <w:multiLevelType w:val="hybridMultilevel"/>
    <w:tmpl w:val="C7F4517A"/>
    <w:lvl w:ilvl="0" w:tplc="D8EC6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C47CC"/>
    <w:multiLevelType w:val="multilevel"/>
    <w:tmpl w:val="32FC4C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-"/>
      <w:lvlJc w:val="left"/>
      <w:pPr>
        <w:ind w:left="1418" w:hanging="360"/>
      </w:pPr>
      <w:rPr>
        <w:rFonts w:ascii="Overlock" w:eastAsia="Overlock" w:hAnsi="Overlock" w:cs="Overlock"/>
        <w:sz w:val="24"/>
        <w:szCs w:val="24"/>
      </w:rPr>
    </w:lvl>
    <w:lvl w:ilvl="3">
      <w:start w:val="1"/>
      <w:numFmt w:val="bullet"/>
      <w:lvlText w:val="-"/>
      <w:lvlJc w:val="left"/>
      <w:pPr>
        <w:ind w:left="1560" w:hanging="360"/>
      </w:pPr>
      <w:rPr>
        <w:rFonts w:ascii="Overlock" w:eastAsia="Overlock" w:hAnsi="Overlock" w:cs="Overlock"/>
        <w:sz w:val="24"/>
        <w:szCs w:val="24"/>
      </w:rPr>
    </w:lvl>
    <w:lvl w:ilvl="4">
      <w:start w:val="1"/>
      <w:numFmt w:val="bullet"/>
      <w:lvlText w:val="•"/>
      <w:lvlJc w:val="left"/>
      <w:pPr>
        <w:ind w:left="1558" w:hanging="360"/>
      </w:pPr>
    </w:lvl>
    <w:lvl w:ilvl="5">
      <w:start w:val="1"/>
      <w:numFmt w:val="bullet"/>
      <w:lvlText w:val="•"/>
      <w:lvlJc w:val="left"/>
      <w:pPr>
        <w:ind w:left="3024" w:hanging="360"/>
      </w:pPr>
    </w:lvl>
    <w:lvl w:ilvl="6">
      <w:start w:val="1"/>
      <w:numFmt w:val="bullet"/>
      <w:lvlText w:val="•"/>
      <w:lvlJc w:val="left"/>
      <w:pPr>
        <w:ind w:left="4491" w:hanging="360"/>
      </w:pPr>
    </w:lvl>
    <w:lvl w:ilvl="7">
      <w:start w:val="1"/>
      <w:numFmt w:val="bullet"/>
      <w:lvlText w:val="•"/>
      <w:lvlJc w:val="left"/>
      <w:pPr>
        <w:ind w:left="5958" w:hanging="360"/>
      </w:pPr>
    </w:lvl>
    <w:lvl w:ilvl="8">
      <w:start w:val="1"/>
      <w:numFmt w:val="bullet"/>
      <w:lvlText w:val="•"/>
      <w:lvlJc w:val="left"/>
      <w:pPr>
        <w:ind w:left="7424" w:hanging="360"/>
      </w:pPr>
    </w:lvl>
  </w:abstractNum>
  <w:abstractNum w:abstractNumId="9" w15:restartNumberingAfterBreak="0">
    <w:nsid w:val="34F85DF1"/>
    <w:multiLevelType w:val="hybridMultilevel"/>
    <w:tmpl w:val="871E00A6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E757F"/>
    <w:multiLevelType w:val="hybridMultilevel"/>
    <w:tmpl w:val="07D61A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1348E4"/>
    <w:multiLevelType w:val="hybridMultilevel"/>
    <w:tmpl w:val="4F8E7432"/>
    <w:lvl w:ilvl="0" w:tplc="D8EC6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3B0E6F"/>
    <w:multiLevelType w:val="hybridMultilevel"/>
    <w:tmpl w:val="C848129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33A85"/>
    <w:multiLevelType w:val="hybridMultilevel"/>
    <w:tmpl w:val="615222F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725C6"/>
    <w:multiLevelType w:val="hybridMultilevel"/>
    <w:tmpl w:val="9AA2C0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E82905"/>
    <w:multiLevelType w:val="multilevel"/>
    <w:tmpl w:val="7C0E9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" w15:restartNumberingAfterBreak="0">
    <w:nsid w:val="70070A78"/>
    <w:multiLevelType w:val="hybridMultilevel"/>
    <w:tmpl w:val="C10465E8"/>
    <w:lvl w:ilvl="0" w:tplc="D8EC6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8903E1"/>
    <w:multiLevelType w:val="hybridMultilevel"/>
    <w:tmpl w:val="0342778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5"/>
  </w:num>
  <w:num w:numId="5">
    <w:abstractNumId w:val="14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2B"/>
    <w:rsid w:val="000C2EA8"/>
    <w:rsid w:val="00120F39"/>
    <w:rsid w:val="001F19A6"/>
    <w:rsid w:val="00215377"/>
    <w:rsid w:val="00332626"/>
    <w:rsid w:val="003D36EF"/>
    <w:rsid w:val="00460916"/>
    <w:rsid w:val="00496A4A"/>
    <w:rsid w:val="005302B9"/>
    <w:rsid w:val="00551A24"/>
    <w:rsid w:val="00616435"/>
    <w:rsid w:val="00794A2B"/>
    <w:rsid w:val="00827602"/>
    <w:rsid w:val="00B36DF2"/>
    <w:rsid w:val="00C4230E"/>
    <w:rsid w:val="00C61F2B"/>
    <w:rsid w:val="00CD30B2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3052F9"/>
  <w15:chartTrackingRefBased/>
  <w15:docId w15:val="{86DB5CB5-8547-477C-A151-131EFC46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s-ES" w:eastAsia="es-CO"/>
    </w:rPr>
  </w:style>
  <w:style w:type="paragraph" w:styleId="Ttulo1">
    <w:name w:val="heading 1"/>
    <w:basedOn w:val="Normal"/>
    <w:link w:val="Ttulo1Car"/>
    <w:uiPriority w:val="9"/>
    <w:qFormat/>
    <w:rsid w:val="00794A2B"/>
    <w:pPr>
      <w:ind w:left="822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4A2B"/>
    <w:rPr>
      <w:rFonts w:ascii="Times New Roman" w:eastAsia="Times New Roman" w:hAnsi="Times New Roman" w:cs="Times New Roman"/>
      <w:b/>
      <w:bCs/>
      <w:sz w:val="24"/>
      <w:szCs w:val="24"/>
      <w:lang w:val="es-ES" w:eastAsia="es-CO"/>
    </w:rPr>
  </w:style>
  <w:style w:type="paragraph" w:styleId="Prrafodelista">
    <w:name w:val="List Paragraph"/>
    <w:basedOn w:val="Normal"/>
    <w:uiPriority w:val="1"/>
    <w:qFormat/>
    <w:rsid w:val="00794A2B"/>
    <w:pPr>
      <w:ind w:left="1880" w:hanging="360"/>
    </w:pPr>
  </w:style>
  <w:style w:type="table" w:styleId="Tablaconcuadrcula">
    <w:name w:val="Table Grid"/>
    <w:basedOn w:val="Tablanormal"/>
    <w:uiPriority w:val="39"/>
    <w:rsid w:val="00794A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53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377"/>
    <w:rPr>
      <w:rFonts w:ascii="Times New Roman" w:eastAsia="Times New Roman" w:hAnsi="Times New Roman" w:cs="Times New Roman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2153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377"/>
    <w:rPr>
      <w:rFonts w:ascii="Times New Roman" w:eastAsia="Times New Roman" w:hAnsi="Times New Roman" w:cs="Times New Roman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es@utp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KUfduOVZ4a5iuV1KhQ-9mDhyVKYJ-_FwhX9lKmwr-L6CH_w/viewform?usp=sf_li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vestigaciones@utp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r7jgKVW51pJSE6IACUWTervtg0i0vk6xslQd9a254lrgcaQ/viewform?usp=sf_li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Adriana Garcia Palacio</dc:creator>
  <cp:keywords/>
  <dc:description/>
  <cp:lastModifiedBy>monicanatalia@utp.edu.co</cp:lastModifiedBy>
  <cp:revision>3</cp:revision>
  <dcterms:created xsi:type="dcterms:W3CDTF">2021-03-18T20:31:00Z</dcterms:created>
  <dcterms:modified xsi:type="dcterms:W3CDTF">2021-03-19T13:57:00Z</dcterms:modified>
</cp:coreProperties>
</file>