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3ED" w:rsidRPr="002F13A7" w:rsidRDefault="003A03ED" w:rsidP="003A03ED">
      <w:pPr>
        <w:spacing w:after="0"/>
        <w:rPr>
          <w:b/>
          <w:color w:val="000000" w:themeColor="text1"/>
          <w:sz w:val="36"/>
        </w:rPr>
      </w:pPr>
      <w:r>
        <w:rPr>
          <w:b/>
          <w:color w:val="000000" w:themeColor="text1"/>
          <w:sz w:val="36"/>
        </w:rPr>
        <w:t xml:space="preserve">PROYECTO: </w:t>
      </w:r>
      <w:r w:rsidR="00F034DF">
        <w:rPr>
          <w:b/>
          <w:color w:val="000000" w:themeColor="text1"/>
          <w:sz w:val="36"/>
        </w:rPr>
        <w:t>ASEGURAMIENTO DE LA CALIDAD</w:t>
      </w:r>
    </w:p>
    <w:tbl>
      <w:tblPr>
        <w:tblStyle w:val="Tabladecuadrcula4-nfasis21"/>
        <w:tblpPr w:leftFromText="141" w:rightFromText="141" w:vertAnchor="text" w:horzAnchor="margin" w:tblpXSpec="right" w:tblpY="522"/>
        <w:tblW w:w="5954" w:type="dxa"/>
        <w:tblBorders>
          <w:top w:val="single" w:sz="4" w:space="0" w:color="833C0B" w:themeColor="accent2" w:themeShade="80"/>
          <w:left w:val="single" w:sz="4" w:space="0" w:color="833C0B" w:themeColor="accent2" w:themeShade="80"/>
          <w:bottom w:val="single" w:sz="4" w:space="0" w:color="833C0B" w:themeColor="accent2" w:themeShade="80"/>
          <w:right w:val="single" w:sz="4" w:space="0" w:color="833C0B" w:themeColor="accent2" w:themeShade="80"/>
          <w:insideH w:val="single" w:sz="4" w:space="0" w:color="833C0B" w:themeColor="accent2" w:themeShade="80"/>
          <w:insideV w:val="single" w:sz="4" w:space="0" w:color="833C0B" w:themeColor="accent2" w:themeShade="80"/>
        </w:tblBorders>
        <w:tblLook w:val="04A0" w:firstRow="1" w:lastRow="0" w:firstColumn="1" w:lastColumn="0" w:noHBand="0" w:noVBand="1"/>
      </w:tblPr>
      <w:tblGrid>
        <w:gridCol w:w="2126"/>
        <w:gridCol w:w="3828"/>
      </w:tblGrid>
      <w:tr w:rsidR="002276CE" w:rsidRPr="002D3059" w:rsidTr="002276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45911" w:themeFill="accent2" w:themeFillShade="BF"/>
            <w:vAlign w:val="center"/>
          </w:tcPr>
          <w:p w:rsidR="002276CE" w:rsidRPr="00237A49" w:rsidRDefault="002276CE" w:rsidP="002276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37A49">
              <w:rPr>
                <w:sz w:val="20"/>
                <w:szCs w:val="20"/>
              </w:rPr>
              <w:t>Objetivo institucional</w:t>
            </w:r>
          </w:p>
        </w:tc>
        <w:tc>
          <w:tcPr>
            <w:tcW w:w="38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BE4D5" w:themeFill="accent2" w:themeFillTint="33"/>
            <w:vAlign w:val="center"/>
          </w:tcPr>
          <w:p w:rsidR="002276CE" w:rsidRPr="00237A49" w:rsidRDefault="002276CE" w:rsidP="002276CE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0"/>
                <w:szCs w:val="20"/>
              </w:rPr>
            </w:pPr>
            <w:r>
              <w:rPr>
                <w:b w:val="0"/>
                <w:color w:val="000000" w:themeColor="text1"/>
                <w:sz w:val="20"/>
                <w:szCs w:val="20"/>
              </w:rPr>
              <w:t xml:space="preserve">Cobertura con calidad de la oferta educativa </w:t>
            </w:r>
          </w:p>
        </w:tc>
      </w:tr>
      <w:tr w:rsidR="002276CE" w:rsidRPr="002D3059" w:rsidTr="00227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shd w:val="clear" w:color="auto" w:fill="C45911" w:themeFill="accent2" w:themeFillShade="BF"/>
            <w:vAlign w:val="center"/>
          </w:tcPr>
          <w:p w:rsidR="002276CE" w:rsidRPr="00237A49" w:rsidRDefault="002276CE" w:rsidP="002276C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P</w:t>
            </w:r>
            <w:r w:rsidRPr="00237A49">
              <w:rPr>
                <w:color w:val="FFFFFF" w:themeColor="background1"/>
                <w:sz w:val="20"/>
                <w:szCs w:val="20"/>
              </w:rPr>
              <w:t>roceso</w:t>
            </w:r>
          </w:p>
        </w:tc>
        <w:tc>
          <w:tcPr>
            <w:tcW w:w="3828" w:type="dxa"/>
            <w:vAlign w:val="center"/>
          </w:tcPr>
          <w:p w:rsidR="002276CE" w:rsidRPr="00237A49" w:rsidRDefault="002276CE" w:rsidP="00227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u w:val="single"/>
              </w:rPr>
              <w:t>De evaluación y seguimiento</w:t>
            </w:r>
            <w:r w:rsidRPr="0065489E">
              <w:rPr>
                <w:color w:val="000000" w:themeColor="text1"/>
                <w:sz w:val="20"/>
                <w:szCs w:val="20"/>
                <w:u w:val="single"/>
              </w:rPr>
              <w:t>:</w:t>
            </w:r>
            <w:r>
              <w:rPr>
                <w:color w:val="000000" w:themeColor="text1"/>
                <w:sz w:val="20"/>
                <w:szCs w:val="20"/>
              </w:rPr>
              <w:t xml:space="preserve"> Aseguramiento de la calidad institucional – Autoevaluación y acreditación de programas académicos, asesoría para la planeación académica.</w:t>
            </w:r>
          </w:p>
        </w:tc>
      </w:tr>
      <w:tr w:rsidR="002276CE" w:rsidRPr="002D3059" w:rsidTr="002276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shd w:val="clear" w:color="auto" w:fill="C45911" w:themeFill="accent2" w:themeFillShade="BF"/>
            <w:vAlign w:val="center"/>
          </w:tcPr>
          <w:p w:rsidR="002276CE" w:rsidRDefault="002276CE" w:rsidP="002276CE">
            <w:pPr>
              <w:spacing w:after="0" w:line="240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Código</w:t>
            </w:r>
          </w:p>
        </w:tc>
        <w:tc>
          <w:tcPr>
            <w:tcW w:w="3828" w:type="dxa"/>
            <w:shd w:val="clear" w:color="auto" w:fill="FBE4D5" w:themeFill="accent2" w:themeFillTint="33"/>
            <w:vAlign w:val="center"/>
          </w:tcPr>
          <w:p w:rsidR="002276CE" w:rsidRPr="00237A49" w:rsidRDefault="002276CE" w:rsidP="002276C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141D37">
              <w:rPr>
                <w:color w:val="000000" w:themeColor="text1"/>
                <w:sz w:val="20"/>
                <w:szCs w:val="20"/>
              </w:rPr>
              <w:t>PDI</w:t>
            </w:r>
            <w:r>
              <w:rPr>
                <w:color w:val="000000" w:themeColor="text1"/>
                <w:sz w:val="20"/>
                <w:szCs w:val="20"/>
              </w:rPr>
              <w:t>1819 – CC</w:t>
            </w:r>
            <w:r w:rsidRPr="00141D37">
              <w:rPr>
                <w:color w:val="000000" w:themeColor="text1"/>
                <w:sz w:val="20"/>
                <w:szCs w:val="20"/>
              </w:rPr>
              <w:t xml:space="preserve"> – </w:t>
            </w:r>
            <w:r>
              <w:rPr>
                <w:color w:val="000000" w:themeColor="text1"/>
                <w:sz w:val="20"/>
                <w:szCs w:val="20"/>
              </w:rPr>
              <w:t>ACAL - 007</w:t>
            </w:r>
          </w:p>
        </w:tc>
      </w:tr>
      <w:tr w:rsidR="00D64241" w:rsidRPr="002D3059" w:rsidTr="00227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shd w:val="clear" w:color="auto" w:fill="C45911" w:themeFill="accent2" w:themeFillShade="BF"/>
            <w:vAlign w:val="center"/>
          </w:tcPr>
          <w:p w:rsidR="00D64241" w:rsidRDefault="00D64241" w:rsidP="002276CE">
            <w:pPr>
              <w:spacing w:after="0" w:line="240" w:lineRule="auto"/>
              <w:jc w:val="center"/>
              <w:rPr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20"/>
                <w:szCs w:val="20"/>
              </w:rPr>
              <w:t>Factores de acreditación institucional</w:t>
            </w:r>
          </w:p>
        </w:tc>
        <w:tc>
          <w:tcPr>
            <w:tcW w:w="3828" w:type="dxa"/>
            <w:vAlign w:val="center"/>
          </w:tcPr>
          <w:p w:rsidR="00D64241" w:rsidRPr="00141D37" w:rsidRDefault="00D64241" w:rsidP="002276C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Procesos académicos – Procesos de autoevaluación y autorregulación</w:t>
            </w:r>
          </w:p>
        </w:tc>
      </w:tr>
    </w:tbl>
    <w:p w:rsidR="003A03ED" w:rsidRDefault="002276CE" w:rsidP="003A03ED">
      <w:pPr>
        <w:spacing w:after="0"/>
        <w:jc w:val="center"/>
        <w:rPr>
          <w:b/>
          <w:sz w:val="32"/>
        </w:rPr>
      </w:pPr>
      <w:r>
        <w:rPr>
          <w:b/>
          <w:noProof/>
          <w:sz w:val="32"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311785</wp:posOffset>
            </wp:positionV>
            <wp:extent cx="1495425" cy="1133475"/>
            <wp:effectExtent l="0" t="0" r="9525" b="9525"/>
            <wp:wrapThrough wrapText="bothSides">
              <wp:wrapPolygon edited="0">
                <wp:start x="0" y="0"/>
                <wp:lineTo x="0" y="21418"/>
                <wp:lineTo x="21462" y="21418"/>
                <wp:lineTo x="21462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489E" w:rsidRDefault="0065489E" w:rsidP="003A03ED">
      <w:pPr>
        <w:spacing w:after="0"/>
        <w:jc w:val="center"/>
        <w:rPr>
          <w:b/>
          <w:sz w:val="32"/>
        </w:rPr>
      </w:pPr>
    </w:p>
    <w:p w:rsidR="002276CE" w:rsidRDefault="002276CE" w:rsidP="003A03ED">
      <w:pPr>
        <w:spacing w:after="0"/>
        <w:jc w:val="center"/>
        <w:rPr>
          <w:b/>
          <w:sz w:val="32"/>
        </w:rPr>
      </w:pPr>
    </w:p>
    <w:p w:rsidR="002276CE" w:rsidRDefault="002276CE" w:rsidP="003A03ED">
      <w:pPr>
        <w:spacing w:after="0"/>
        <w:jc w:val="center"/>
        <w:rPr>
          <w:b/>
          <w:sz w:val="32"/>
        </w:rPr>
      </w:pPr>
    </w:p>
    <w:p w:rsidR="002276CE" w:rsidRDefault="002276CE" w:rsidP="002276CE">
      <w:pPr>
        <w:pStyle w:val="Prrafodelista"/>
        <w:spacing w:after="0"/>
        <w:ind w:left="284"/>
        <w:jc w:val="both"/>
        <w:rPr>
          <w:b/>
          <w:sz w:val="32"/>
        </w:rPr>
      </w:pPr>
    </w:p>
    <w:p w:rsidR="002276CE" w:rsidRDefault="002276CE" w:rsidP="002276CE">
      <w:pPr>
        <w:pStyle w:val="Prrafodelista"/>
        <w:spacing w:after="0"/>
        <w:ind w:left="284"/>
        <w:jc w:val="both"/>
        <w:rPr>
          <w:b/>
          <w:sz w:val="32"/>
        </w:rPr>
      </w:pPr>
    </w:p>
    <w:p w:rsidR="00D64241" w:rsidRDefault="00D64241" w:rsidP="002276CE">
      <w:pPr>
        <w:pStyle w:val="Prrafodelista"/>
        <w:spacing w:after="0"/>
        <w:ind w:left="284"/>
        <w:jc w:val="both"/>
        <w:rPr>
          <w:b/>
          <w:sz w:val="32"/>
        </w:rPr>
      </w:pPr>
    </w:p>
    <w:p w:rsidR="00D64241" w:rsidRDefault="00D64241" w:rsidP="002276CE">
      <w:pPr>
        <w:pStyle w:val="Prrafodelista"/>
        <w:spacing w:after="0"/>
        <w:ind w:left="284"/>
        <w:jc w:val="both"/>
        <w:rPr>
          <w:b/>
          <w:sz w:val="32"/>
        </w:rPr>
      </w:pPr>
    </w:p>
    <w:p w:rsidR="003A03ED" w:rsidRDefault="003A03ED" w:rsidP="003A03ED">
      <w:pPr>
        <w:pStyle w:val="Prrafodelista"/>
        <w:numPr>
          <w:ilvl w:val="0"/>
          <w:numId w:val="1"/>
        </w:numPr>
        <w:spacing w:after="0"/>
        <w:ind w:left="284" w:hanging="284"/>
        <w:jc w:val="both"/>
        <w:rPr>
          <w:b/>
          <w:sz w:val="32"/>
        </w:rPr>
      </w:pPr>
      <w:r>
        <w:rPr>
          <w:b/>
          <w:sz w:val="32"/>
        </w:rPr>
        <w:t>Descripción del Proyecto</w:t>
      </w:r>
    </w:p>
    <w:p w:rsidR="003A03ED" w:rsidRDefault="003A03ED" w:rsidP="003A03ED">
      <w:pPr>
        <w:spacing w:after="0"/>
        <w:jc w:val="both"/>
        <w:rPr>
          <w:b/>
          <w:sz w:val="24"/>
        </w:rPr>
      </w:pPr>
    </w:p>
    <w:p w:rsidR="00DA3904" w:rsidRPr="0091234F" w:rsidRDefault="00D64241" w:rsidP="00DA3904">
      <w:pPr>
        <w:spacing w:after="0"/>
        <w:jc w:val="both"/>
      </w:pPr>
      <w:bookmarkStart w:id="0" w:name="_GoBack"/>
      <w:r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19A5BBA9" wp14:editId="061CF101">
            <wp:simplePos x="0" y="0"/>
            <wp:positionH relativeFrom="margin">
              <wp:align>right</wp:align>
            </wp:positionH>
            <wp:positionV relativeFrom="margin">
              <wp:posOffset>3028315</wp:posOffset>
            </wp:positionV>
            <wp:extent cx="2447925" cy="1634490"/>
            <wp:effectExtent l="0" t="0" r="9525" b="3810"/>
            <wp:wrapSquare wrapText="bothSides"/>
            <wp:docPr id="4" name="Imagen 4" descr="Resultado de imagen para Acreditación UTP Pere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Acreditación UTP Pereira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63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A3904" w:rsidRPr="001C5210">
        <w:t>La Universidad Tecnológica de Pereira como Institución estatal responsable de formación en educación superior debe garantizar la calidad de sus programas académicos de acuerdo a la normatividad vigente</w:t>
      </w:r>
      <w:r w:rsidR="00DA3904">
        <w:t xml:space="preserve">. </w:t>
      </w:r>
      <w:r w:rsidR="00DA3904" w:rsidRPr="0091234F">
        <w:t>El proyecto aseguramiento de la calidad consiste en la consolidación de un sistema de autoevaluación y mejoramiento continuo tanto a nivel institucional como de programas académicos; este sistema se fundamenta en un equipo técnico de apoyo a los procesos de autoevaluación de programas de pregrado y posgrado que acompañan a los directores de programa y decanos, quienes lideran los procesos correspondientes.</w:t>
      </w:r>
    </w:p>
    <w:p w:rsidR="003A03ED" w:rsidRPr="002F13A7" w:rsidRDefault="003A03ED" w:rsidP="003A03ED">
      <w:pPr>
        <w:spacing w:after="0"/>
        <w:jc w:val="both"/>
        <w:rPr>
          <w:b/>
          <w:sz w:val="24"/>
        </w:rPr>
      </w:pPr>
    </w:p>
    <w:p w:rsidR="003A03ED" w:rsidRDefault="003A03ED" w:rsidP="003A03ED">
      <w:pPr>
        <w:pStyle w:val="Prrafodelista"/>
        <w:numPr>
          <w:ilvl w:val="0"/>
          <w:numId w:val="1"/>
        </w:numPr>
        <w:spacing w:after="0"/>
        <w:ind w:left="284" w:hanging="284"/>
        <w:jc w:val="both"/>
        <w:rPr>
          <w:b/>
          <w:sz w:val="32"/>
        </w:rPr>
      </w:pPr>
      <w:r>
        <w:rPr>
          <w:b/>
          <w:sz w:val="32"/>
        </w:rPr>
        <w:t xml:space="preserve">Justificación </w:t>
      </w:r>
    </w:p>
    <w:p w:rsidR="003A03ED" w:rsidRDefault="003A03ED" w:rsidP="003A03ED">
      <w:pPr>
        <w:spacing w:after="0"/>
        <w:jc w:val="both"/>
        <w:rPr>
          <w:b/>
          <w:sz w:val="24"/>
        </w:rPr>
      </w:pPr>
    </w:p>
    <w:p w:rsidR="00DA3904" w:rsidRPr="0091234F" w:rsidRDefault="00DA3904" w:rsidP="00DA3904">
      <w:pPr>
        <w:spacing w:after="0"/>
        <w:jc w:val="both"/>
      </w:pPr>
      <w:r w:rsidRPr="0091234F">
        <w:t>La UTP debe desarrollar mecanismos eficientes y eficaces para la permanente evaluación y mejoramiento de las actividades misionales de docencia, investigación y extensión; para lo cual es necesario generar una cultura institucional de la autoevaluación y mejoramiento continuo, y para lo cual se cuenta con un sistema que integra y maximiza el uso de recursos y experiencias para lograr los objetivos propuestos.</w:t>
      </w:r>
    </w:p>
    <w:p w:rsidR="003A03ED" w:rsidRPr="007A1CFA" w:rsidRDefault="003A03ED" w:rsidP="003A03ED">
      <w:pPr>
        <w:spacing w:after="0"/>
        <w:jc w:val="both"/>
        <w:rPr>
          <w:sz w:val="24"/>
          <w:szCs w:val="24"/>
        </w:rPr>
      </w:pPr>
      <w:r w:rsidRPr="008A0E7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3A03ED" w:rsidRDefault="003A03ED" w:rsidP="003A03ED">
      <w:pPr>
        <w:pStyle w:val="Prrafodelista"/>
        <w:numPr>
          <w:ilvl w:val="0"/>
          <w:numId w:val="1"/>
        </w:numPr>
        <w:spacing w:after="0"/>
        <w:ind w:left="284" w:hanging="284"/>
        <w:jc w:val="both"/>
        <w:rPr>
          <w:b/>
          <w:sz w:val="32"/>
        </w:rPr>
      </w:pPr>
      <w:r>
        <w:rPr>
          <w:b/>
          <w:sz w:val="32"/>
        </w:rPr>
        <w:t xml:space="preserve">Involucrados </w:t>
      </w:r>
    </w:p>
    <w:p w:rsidR="003A03ED" w:rsidRPr="002F13A7" w:rsidRDefault="003A03ED" w:rsidP="003A03ED">
      <w:pPr>
        <w:spacing w:after="0"/>
        <w:jc w:val="both"/>
        <w:rPr>
          <w:b/>
          <w:sz w:val="24"/>
        </w:rPr>
      </w:pPr>
    </w:p>
    <w:p w:rsidR="00DA3904" w:rsidRPr="00913024" w:rsidRDefault="00DA3904" w:rsidP="00DA3904">
      <w:pPr>
        <w:spacing w:after="0"/>
        <w:jc w:val="both"/>
      </w:pPr>
      <w:r>
        <w:rPr>
          <w:u w:val="single"/>
        </w:rPr>
        <w:lastRenderedPageBreak/>
        <w:t>Unidades organizacionales</w:t>
      </w:r>
      <w:r>
        <w:rPr>
          <w:b/>
        </w:rPr>
        <w:t xml:space="preserve">: </w:t>
      </w:r>
      <w:r w:rsidRPr="00A57B86">
        <w:t>Vicerrectoría Académica, facultades, programas, vicerrectorías, oficina de planeación, oficina de relaciones internacionales y todos los procesos administrativos de apoyo</w:t>
      </w:r>
    </w:p>
    <w:p w:rsidR="00DA3904" w:rsidRDefault="00DA3904" w:rsidP="00DA3904">
      <w:pPr>
        <w:spacing w:after="0"/>
        <w:jc w:val="both"/>
      </w:pPr>
    </w:p>
    <w:p w:rsidR="00DA3904" w:rsidRDefault="00F925C0" w:rsidP="00DA3904">
      <w:pPr>
        <w:spacing w:after="0"/>
        <w:jc w:val="both"/>
      </w:pPr>
      <w:r w:rsidRPr="00F925C0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2766060</wp:posOffset>
            </wp:positionH>
            <wp:positionV relativeFrom="margin">
              <wp:posOffset>9525</wp:posOffset>
            </wp:positionV>
            <wp:extent cx="3275965" cy="1445260"/>
            <wp:effectExtent l="0" t="0" r="635" b="2540"/>
            <wp:wrapSquare wrapText="bothSides"/>
            <wp:docPr id="1026" name="Picture 2" descr="Resultado de imagen para Campus UTP Pere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Resultado de imagen para Campus UTP Pereir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5965" cy="14452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DA3904" w:rsidRPr="00F066EF">
        <w:rPr>
          <w:u w:val="single"/>
        </w:rPr>
        <w:t>Entidades externas a la UTP:</w:t>
      </w:r>
      <w:r w:rsidR="00DA3904">
        <w:t xml:space="preserve"> </w:t>
      </w:r>
      <w:r w:rsidR="00DA3904" w:rsidRPr="00A57B86">
        <w:t>egresados, empleadores, gremios, asociaciones profesionales, ministerio de educación nacional</w:t>
      </w:r>
      <w:r w:rsidR="005B75A2">
        <w:t>.</w:t>
      </w:r>
    </w:p>
    <w:p w:rsidR="00DA3904" w:rsidRDefault="00DA3904" w:rsidP="00DA3904">
      <w:pPr>
        <w:spacing w:after="0"/>
        <w:jc w:val="both"/>
      </w:pPr>
    </w:p>
    <w:p w:rsidR="00DA3904" w:rsidRDefault="00DA3904" w:rsidP="00DA3904">
      <w:pPr>
        <w:spacing w:after="0"/>
        <w:jc w:val="both"/>
      </w:pPr>
      <w:r w:rsidRPr="00F066EF">
        <w:rPr>
          <w:u w:val="single"/>
        </w:rPr>
        <w:t>Beneficiarios:</w:t>
      </w:r>
      <w:r>
        <w:t xml:space="preserve"> </w:t>
      </w:r>
      <w:r w:rsidRPr="00A57B86">
        <w:t>Programas académicos de pre y posgrado, Estudiantes, Docentes, Egresados, Empleadores, Administrativos y Directivos de la institución.</w:t>
      </w:r>
    </w:p>
    <w:p w:rsidR="005B75A2" w:rsidRPr="00FE5A44" w:rsidRDefault="005B75A2" w:rsidP="00DA3904">
      <w:pPr>
        <w:spacing w:after="0"/>
        <w:jc w:val="both"/>
      </w:pPr>
    </w:p>
    <w:p w:rsidR="003A03ED" w:rsidRDefault="003A03ED" w:rsidP="003A03ED">
      <w:pPr>
        <w:pStyle w:val="Prrafodelista"/>
        <w:numPr>
          <w:ilvl w:val="0"/>
          <w:numId w:val="1"/>
        </w:numPr>
        <w:spacing w:after="0"/>
        <w:ind w:left="284" w:hanging="284"/>
        <w:jc w:val="both"/>
        <w:rPr>
          <w:b/>
          <w:sz w:val="32"/>
        </w:rPr>
      </w:pPr>
      <w:r>
        <w:rPr>
          <w:b/>
          <w:sz w:val="32"/>
        </w:rPr>
        <w:t>Objetivo</w:t>
      </w:r>
    </w:p>
    <w:p w:rsidR="003A03ED" w:rsidRDefault="003A03ED" w:rsidP="003A03ED">
      <w:pPr>
        <w:spacing w:after="0"/>
        <w:jc w:val="both"/>
        <w:rPr>
          <w:b/>
          <w:sz w:val="24"/>
        </w:rPr>
      </w:pPr>
    </w:p>
    <w:p w:rsidR="00DA3904" w:rsidRPr="00DA3904" w:rsidRDefault="00DA3904" w:rsidP="003A03ED">
      <w:pPr>
        <w:spacing w:after="0"/>
        <w:jc w:val="both"/>
      </w:pPr>
      <w:r>
        <w:t xml:space="preserve">Consolidar </w:t>
      </w:r>
      <w:r w:rsidRPr="0091234F">
        <w:t>un sistema de autoevaluación y mejoramiento continuo tanto a nivel institucional como de programas académicos</w:t>
      </w:r>
    </w:p>
    <w:p w:rsidR="003A03ED" w:rsidRPr="00A75336" w:rsidRDefault="003A03ED" w:rsidP="003A03ED">
      <w:pPr>
        <w:spacing w:after="0"/>
        <w:jc w:val="both"/>
        <w:rPr>
          <w:b/>
          <w:sz w:val="32"/>
        </w:rPr>
      </w:pPr>
    </w:p>
    <w:p w:rsidR="003A03ED" w:rsidRDefault="003A03ED" w:rsidP="003A03ED">
      <w:pPr>
        <w:pStyle w:val="Prrafodelista"/>
        <w:numPr>
          <w:ilvl w:val="0"/>
          <w:numId w:val="1"/>
        </w:numPr>
        <w:spacing w:after="0"/>
        <w:ind w:left="284" w:hanging="284"/>
        <w:jc w:val="both"/>
        <w:rPr>
          <w:b/>
          <w:sz w:val="32"/>
        </w:rPr>
      </w:pPr>
      <w:r>
        <w:rPr>
          <w:b/>
          <w:sz w:val="32"/>
        </w:rPr>
        <w:t xml:space="preserve">Planes Operativos </w:t>
      </w:r>
    </w:p>
    <w:p w:rsidR="003A03ED" w:rsidRDefault="003A03ED" w:rsidP="003A03ED">
      <w:pPr>
        <w:spacing w:after="0"/>
        <w:rPr>
          <w:b/>
          <w:sz w:val="24"/>
        </w:rPr>
      </w:pPr>
    </w:p>
    <w:p w:rsidR="00DA3904" w:rsidRPr="00B21A14" w:rsidRDefault="00F925C0" w:rsidP="00F925C0">
      <w:pPr>
        <w:pStyle w:val="Prrafodelista"/>
        <w:numPr>
          <w:ilvl w:val="0"/>
          <w:numId w:val="5"/>
        </w:numPr>
        <w:spacing w:after="0"/>
        <w:ind w:left="360"/>
        <w:jc w:val="both"/>
      </w:pPr>
      <w:r>
        <w:rPr>
          <w:noProof/>
          <w:lang w:eastAsia="es-C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3606165</wp:posOffset>
            </wp:positionH>
            <wp:positionV relativeFrom="margin">
              <wp:posOffset>3451225</wp:posOffset>
            </wp:positionV>
            <wp:extent cx="2503170" cy="1562100"/>
            <wp:effectExtent l="0" t="0" r="0" b="0"/>
            <wp:wrapSquare wrapText="bothSides"/>
            <wp:docPr id="5" name="Imagen 5" descr="Resultado de imagen para UTP Pereira alta cal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para UTP Pereira alta calida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17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3904" w:rsidRPr="00B21A14">
        <w:rPr>
          <w:u w:val="single"/>
        </w:rPr>
        <w:t>Coordinación general del proceso de autoevaluación con fines de acreditación de programas de pregrado y posgrado:</w:t>
      </w:r>
      <w:r w:rsidR="00DA3904" w:rsidRPr="00B21A14">
        <w:t xml:space="preserve"> </w:t>
      </w:r>
      <w:r w:rsidR="00B11A77" w:rsidRPr="00B21A14">
        <w:t>Acompañamiento programas de pregrado y de posgrado. Ajustes al modelo de autoevaluación de programas de pregrado y posgrado.</w:t>
      </w:r>
    </w:p>
    <w:p w:rsidR="00DA3904" w:rsidRPr="00B21A14" w:rsidRDefault="00DA3904" w:rsidP="00F925C0">
      <w:pPr>
        <w:spacing w:after="0"/>
        <w:jc w:val="both"/>
      </w:pPr>
    </w:p>
    <w:p w:rsidR="00DA3904" w:rsidRPr="00B21A14" w:rsidRDefault="00DA3904" w:rsidP="00F925C0">
      <w:pPr>
        <w:pStyle w:val="Prrafodelista"/>
        <w:numPr>
          <w:ilvl w:val="0"/>
          <w:numId w:val="5"/>
        </w:numPr>
        <w:spacing w:after="0"/>
        <w:ind w:left="360"/>
        <w:jc w:val="both"/>
      </w:pPr>
      <w:r w:rsidRPr="00B21A14">
        <w:rPr>
          <w:u w:val="single"/>
        </w:rPr>
        <w:t>Coordinación Técnica del proceso de Acreditación Institucional:</w:t>
      </w:r>
      <w:r w:rsidRPr="00B21A14">
        <w:t xml:space="preserve"> </w:t>
      </w:r>
      <w:r w:rsidR="00B11A77" w:rsidRPr="00B21A14">
        <w:t>Ajustes a las etapas de la autoevaluación institucional, actualización indicadores de la Autoevaluación institucional, definición de estrategias de socialización y difusión del proceso para la autoevaluación institucional, implemen</w:t>
      </w:r>
      <w:r w:rsidR="00CE3827">
        <w:t>tación del modelo i</w:t>
      </w:r>
      <w:r w:rsidR="00B11A77" w:rsidRPr="00B21A14">
        <w:t>nstitucional, estrategia de socialización avances y resultados de la acreditación institucional, presentación de resultados.</w:t>
      </w:r>
    </w:p>
    <w:p w:rsidR="0065489E" w:rsidRPr="00C22971" w:rsidRDefault="0065489E" w:rsidP="003A03ED">
      <w:pPr>
        <w:spacing w:after="0"/>
        <w:rPr>
          <w:b/>
          <w:sz w:val="24"/>
        </w:rPr>
      </w:pPr>
    </w:p>
    <w:p w:rsidR="003A03ED" w:rsidRDefault="003A03ED" w:rsidP="003A03ED">
      <w:pPr>
        <w:pStyle w:val="Prrafodelista"/>
        <w:numPr>
          <w:ilvl w:val="0"/>
          <w:numId w:val="1"/>
        </w:numPr>
        <w:spacing w:after="0"/>
        <w:ind w:left="284" w:hanging="284"/>
        <w:jc w:val="both"/>
        <w:rPr>
          <w:b/>
          <w:sz w:val="32"/>
        </w:rPr>
      </w:pPr>
      <w:r>
        <w:rPr>
          <w:b/>
          <w:sz w:val="32"/>
        </w:rPr>
        <w:t>Anexos</w:t>
      </w:r>
    </w:p>
    <w:p w:rsidR="00CB4B8F" w:rsidRPr="002D0C24" w:rsidRDefault="00CB4B8F" w:rsidP="00CB4B8F">
      <w:pPr>
        <w:pStyle w:val="Prrafodelista"/>
        <w:spacing w:after="0"/>
        <w:ind w:left="284"/>
        <w:jc w:val="both"/>
        <w:rPr>
          <w:b/>
          <w:sz w:val="32"/>
        </w:rPr>
      </w:pPr>
    </w:p>
    <w:p w:rsidR="00BA130F" w:rsidRDefault="003A03ED" w:rsidP="0010002B">
      <w:pPr>
        <w:pStyle w:val="Prrafodelista"/>
        <w:numPr>
          <w:ilvl w:val="0"/>
          <w:numId w:val="2"/>
        </w:numPr>
        <w:tabs>
          <w:tab w:val="left" w:pos="2010"/>
        </w:tabs>
      </w:pPr>
      <w:r>
        <w:t>Ficha detallada del proyecto</w:t>
      </w:r>
    </w:p>
    <w:p w:rsidR="003A03ED" w:rsidRDefault="003A03ED" w:rsidP="0010002B">
      <w:pPr>
        <w:pStyle w:val="Prrafodelista"/>
        <w:numPr>
          <w:ilvl w:val="0"/>
          <w:numId w:val="2"/>
        </w:numPr>
        <w:tabs>
          <w:tab w:val="left" w:pos="2010"/>
        </w:tabs>
      </w:pPr>
      <w:r>
        <w:t>Presentación del proyecto</w:t>
      </w:r>
    </w:p>
    <w:sectPr w:rsidR="003A03ED" w:rsidSect="0065489E">
      <w:headerReference w:type="default" r:id="rId11"/>
      <w:footerReference w:type="default" r:id="rId12"/>
      <w:pgSz w:w="12240" w:h="15840"/>
      <w:pgMar w:top="2977" w:right="170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F8B" w:rsidRDefault="00B56F8B" w:rsidP="003A03ED">
      <w:pPr>
        <w:spacing w:after="0" w:line="240" w:lineRule="auto"/>
      </w:pPr>
      <w:r>
        <w:separator/>
      </w:r>
    </w:p>
  </w:endnote>
  <w:endnote w:type="continuationSeparator" w:id="0">
    <w:p w:rsidR="00B56F8B" w:rsidRDefault="00B56F8B" w:rsidP="003A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ED" w:rsidRDefault="002E14ED" w:rsidP="003A03ED">
    <w:pPr>
      <w:pStyle w:val="Piedepgina"/>
      <w:tabs>
        <w:tab w:val="clear" w:pos="4419"/>
        <w:tab w:val="clear" w:pos="8838"/>
        <w:tab w:val="left" w:pos="7965"/>
      </w:tabs>
    </w:pPr>
    <w:r>
      <w:rPr>
        <w:noProof/>
        <w:lang w:eastAsia="es-CO"/>
      </w:rPr>
      <w:drawing>
        <wp:anchor distT="0" distB="0" distL="114300" distR="114300" simplePos="0" relativeHeight="251661312" behindDoc="0" locked="0" layoutInCell="1" allowOverlap="1" wp14:anchorId="5AF6FCDA" wp14:editId="504F0E56">
          <wp:simplePos x="0" y="0"/>
          <wp:positionH relativeFrom="page">
            <wp:posOffset>6926580</wp:posOffset>
          </wp:positionH>
          <wp:positionV relativeFrom="paragraph">
            <wp:posOffset>-180975</wp:posOffset>
          </wp:positionV>
          <wp:extent cx="562610" cy="713105"/>
          <wp:effectExtent l="0" t="0" r="0" b="0"/>
          <wp:wrapThrough wrapText="bothSides">
            <wp:wrapPolygon edited="0">
              <wp:start x="6582" y="0"/>
              <wp:lineTo x="0" y="577"/>
              <wp:lineTo x="0" y="11541"/>
              <wp:lineTo x="2926" y="20773"/>
              <wp:lineTo x="19747" y="20773"/>
              <wp:lineTo x="20479" y="4616"/>
              <wp:lineTo x="16822" y="577"/>
              <wp:lineTo x="10971" y="0"/>
              <wp:lineTo x="6582" y="0"/>
            </wp:wrapPolygon>
          </wp:wrapThrough>
          <wp:docPr id="2" name="Imagen 2" descr="http://www.utp.edu.co/pdi/img/PDI_neg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tp.edu.co/pdi/img/PDI_negr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" cy="713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03E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F8B" w:rsidRDefault="00B56F8B" w:rsidP="003A03ED">
      <w:pPr>
        <w:spacing w:after="0" w:line="240" w:lineRule="auto"/>
      </w:pPr>
      <w:r>
        <w:separator/>
      </w:r>
    </w:p>
  </w:footnote>
  <w:footnote w:type="continuationSeparator" w:id="0">
    <w:p w:rsidR="00B56F8B" w:rsidRDefault="00B56F8B" w:rsidP="003A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89E" w:rsidRDefault="00F034DF" w:rsidP="0065489E">
    <w:pPr>
      <w:spacing w:after="0"/>
      <w:ind w:left="-284"/>
      <w:rPr>
        <w:b/>
        <w:color w:val="000000" w:themeColor="text1"/>
        <w:sz w:val="36"/>
      </w:rPr>
    </w:pPr>
    <w:r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19F71FAE" wp14:editId="38871800">
          <wp:simplePos x="0" y="0"/>
          <wp:positionH relativeFrom="page">
            <wp:posOffset>0</wp:posOffset>
          </wp:positionH>
          <wp:positionV relativeFrom="paragraph">
            <wp:posOffset>-1183005</wp:posOffset>
          </wp:positionV>
          <wp:extent cx="7886700" cy="114204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antillas PDI_Mesa de trabajo 1 copia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0" cy="11420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489E" w:rsidRDefault="0065489E" w:rsidP="0065489E">
    <w:pPr>
      <w:spacing w:after="0"/>
      <w:rPr>
        <w:b/>
        <w:color w:val="000000" w:themeColor="text1"/>
        <w:sz w:val="36"/>
      </w:rPr>
    </w:pPr>
  </w:p>
  <w:p w:rsidR="0065489E" w:rsidRDefault="0065489E" w:rsidP="0065489E">
    <w:pPr>
      <w:spacing w:after="0"/>
      <w:rPr>
        <w:b/>
        <w:color w:val="000000" w:themeColor="text1"/>
        <w:sz w:val="36"/>
      </w:rPr>
    </w:pPr>
    <w:r>
      <w:rPr>
        <w:b/>
        <w:color w:val="000000" w:themeColor="text1"/>
        <w:sz w:val="36"/>
      </w:rPr>
      <w:t>PLAN DE DESARROLLO INSTITUCIONAL 2009 – 2019</w:t>
    </w:r>
  </w:p>
  <w:p w:rsidR="0065489E" w:rsidRDefault="0065489E" w:rsidP="0065489E">
    <w:pPr>
      <w:spacing w:after="0"/>
      <w:rPr>
        <w:b/>
        <w:color w:val="000000" w:themeColor="text1"/>
        <w:sz w:val="36"/>
      </w:rPr>
    </w:pPr>
    <w:r>
      <w:rPr>
        <w:b/>
        <w:color w:val="000000" w:themeColor="text1"/>
        <w:sz w:val="36"/>
      </w:rPr>
      <w:t>PROYECTOS INSTITUCIONALES 2018 - 2019</w:t>
    </w:r>
  </w:p>
  <w:p w:rsidR="003A03ED" w:rsidRDefault="003A03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07"/>
    <w:multiLevelType w:val="hybridMultilevel"/>
    <w:tmpl w:val="C3FAE6BC"/>
    <w:lvl w:ilvl="0" w:tplc="321E1C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71A29"/>
    <w:multiLevelType w:val="hybridMultilevel"/>
    <w:tmpl w:val="376C899E"/>
    <w:lvl w:ilvl="0" w:tplc="56C6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87FE1"/>
    <w:multiLevelType w:val="hybridMultilevel"/>
    <w:tmpl w:val="7C125BE6"/>
    <w:lvl w:ilvl="0" w:tplc="44889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072F9"/>
    <w:multiLevelType w:val="hybridMultilevel"/>
    <w:tmpl w:val="0038C880"/>
    <w:lvl w:ilvl="0" w:tplc="A7A4ABF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D3863"/>
    <w:multiLevelType w:val="hybridMultilevel"/>
    <w:tmpl w:val="CE74B92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3ED"/>
    <w:rsid w:val="000C2EA8"/>
    <w:rsid w:val="00154B73"/>
    <w:rsid w:val="001B3C20"/>
    <w:rsid w:val="00226FF4"/>
    <w:rsid w:val="002276CE"/>
    <w:rsid w:val="0027679D"/>
    <w:rsid w:val="002E14ED"/>
    <w:rsid w:val="00397D21"/>
    <w:rsid w:val="003A03ED"/>
    <w:rsid w:val="004236A1"/>
    <w:rsid w:val="004E52DE"/>
    <w:rsid w:val="005031F4"/>
    <w:rsid w:val="005B75A2"/>
    <w:rsid w:val="0065489E"/>
    <w:rsid w:val="007A1CFA"/>
    <w:rsid w:val="0081163F"/>
    <w:rsid w:val="008871CD"/>
    <w:rsid w:val="00A83327"/>
    <w:rsid w:val="00AA10E3"/>
    <w:rsid w:val="00B11A77"/>
    <w:rsid w:val="00B21A14"/>
    <w:rsid w:val="00B56F8B"/>
    <w:rsid w:val="00BA130F"/>
    <w:rsid w:val="00C32261"/>
    <w:rsid w:val="00CB4B8F"/>
    <w:rsid w:val="00CB6E19"/>
    <w:rsid w:val="00CE3827"/>
    <w:rsid w:val="00D042B3"/>
    <w:rsid w:val="00D64241"/>
    <w:rsid w:val="00DA3904"/>
    <w:rsid w:val="00E80364"/>
    <w:rsid w:val="00EA0235"/>
    <w:rsid w:val="00F034DF"/>
    <w:rsid w:val="00F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73D20"/>
  <w14:defaultImageDpi w14:val="32767"/>
  <w15:chartTrackingRefBased/>
  <w15:docId w15:val="{FA6E7262-D04A-45E7-92A8-A35E83DA4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ED"/>
    <w:pPr>
      <w:spacing w:after="160" w:line="259" w:lineRule="auto"/>
    </w:pPr>
    <w:rPr>
      <w:sz w:val="22"/>
      <w:szCs w:val="22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A03E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A03ED"/>
  </w:style>
  <w:style w:type="paragraph" w:styleId="Piedepgina">
    <w:name w:val="footer"/>
    <w:basedOn w:val="Normal"/>
    <w:link w:val="PiedepginaCar"/>
    <w:uiPriority w:val="99"/>
    <w:unhideWhenUsed/>
    <w:rsid w:val="003A03E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A03ED"/>
  </w:style>
  <w:style w:type="paragraph" w:styleId="Prrafodelista">
    <w:name w:val="List Paragraph"/>
    <w:basedOn w:val="Normal"/>
    <w:uiPriority w:val="34"/>
    <w:qFormat/>
    <w:rsid w:val="003A03ED"/>
    <w:pPr>
      <w:ind w:left="720"/>
      <w:contextualSpacing/>
    </w:pPr>
  </w:style>
  <w:style w:type="table" w:customStyle="1" w:styleId="Tabladecuadrcula4-nfasis21">
    <w:name w:val="Tabla de cuadrícula 4 - Énfasis 21"/>
    <w:basedOn w:val="Tablanormal"/>
    <w:uiPriority w:val="49"/>
    <w:rsid w:val="003A03ED"/>
    <w:rPr>
      <w:sz w:val="22"/>
      <w:szCs w:val="22"/>
      <w:lang w:val="es-CO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7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%20UTP\Documents\Julianplanea\AREA%20DE%20PROYECTOS\Proyectos%20PDI\2018\3.%20Portafolio%20de%20PY%202018-2019\Desarrollo\Desarrollo%20Fisico%20Sostenibl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Desarrollo Fisico Sostenible.dotx</Template>
  <TotalTime>65</TotalTime>
  <Pages>2</Pages>
  <Words>469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UTP</dc:creator>
  <cp:keywords/>
  <dc:description/>
  <cp:lastModifiedBy>Usuario UTP</cp:lastModifiedBy>
  <cp:revision>19</cp:revision>
  <dcterms:created xsi:type="dcterms:W3CDTF">2018-01-30T15:51:00Z</dcterms:created>
  <dcterms:modified xsi:type="dcterms:W3CDTF">2018-03-02T16:07:00Z</dcterms:modified>
</cp:coreProperties>
</file>