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EE6D" w14:textId="1BEACA3E" w:rsidR="006B3BB5" w:rsidRPr="008533E5" w:rsidRDefault="006B3BB5" w:rsidP="006B3BB5">
      <w:pPr>
        <w:jc w:val="both"/>
        <w:rPr>
          <w:rFonts w:ascii="Helvetica" w:hAnsi="Helvetica" w:cs="Helvetica"/>
          <w:b/>
          <w:bCs/>
          <w:color w:val="000000" w:themeColor="text1"/>
          <w:sz w:val="21"/>
          <w:szCs w:val="21"/>
          <w:shd w:val="clear" w:color="auto" w:fill="FFFFFF"/>
        </w:rPr>
      </w:pPr>
      <w:r w:rsidRPr="008533E5">
        <w:rPr>
          <w:rFonts w:ascii="Helvetica" w:hAnsi="Helvetica" w:cs="Helvetica"/>
          <w:b/>
          <w:bCs/>
          <w:color w:val="000000" w:themeColor="text1"/>
          <w:sz w:val="21"/>
          <w:szCs w:val="21"/>
          <w:shd w:val="clear" w:color="auto" w:fill="FFFFFF"/>
        </w:rPr>
        <w:t>OBJETIVOS DE DESARROLLO SOSTENIBLE</w:t>
      </w:r>
    </w:p>
    <w:p w14:paraId="195D7F9F" w14:textId="77777777" w:rsidR="003556CC" w:rsidRPr="008533E5" w:rsidRDefault="003556CC" w:rsidP="006B3BB5">
      <w:pPr>
        <w:jc w:val="both"/>
        <w:rPr>
          <w:rFonts w:ascii="Helvetica" w:hAnsi="Helvetica" w:cs="Helvetica"/>
          <w:b/>
          <w:bCs/>
          <w:color w:val="000000" w:themeColor="text1"/>
          <w:sz w:val="21"/>
          <w:szCs w:val="21"/>
          <w:shd w:val="clear" w:color="auto" w:fill="FFFFFF"/>
        </w:rPr>
      </w:pPr>
    </w:p>
    <w:p w14:paraId="419112C3" w14:textId="1ED88726" w:rsidR="00AA5E2D" w:rsidRPr="008533E5" w:rsidRDefault="006B3BB5" w:rsidP="006B3BB5">
      <w:pPr>
        <w:jc w:val="both"/>
        <w:rPr>
          <w:rFonts w:ascii="Helvetica" w:hAnsi="Helvetica" w:cs="Helvetica"/>
          <w:color w:val="000000" w:themeColor="text1"/>
          <w:sz w:val="21"/>
          <w:szCs w:val="21"/>
          <w:shd w:val="clear" w:color="auto" w:fill="FFFFFF"/>
        </w:rPr>
      </w:pPr>
      <w:r w:rsidRPr="008533E5">
        <w:rPr>
          <w:rFonts w:ascii="Helvetica" w:hAnsi="Helvetica" w:cs="Helvetica"/>
          <w:color w:val="000000" w:themeColor="text1"/>
          <w:sz w:val="21"/>
          <w:szCs w:val="21"/>
          <w:shd w:val="clear" w:color="auto" w:fill="FFFFFF"/>
        </w:rPr>
        <w:t xml:space="preserve">Los Objetivos de desarrollo sostenible son el plan maestro para conseguir un futuro sostenible para todos. Se interrelacionan entre sí e incorporan los desafíos globales a los que nos enfrentamos día a día, como la pobreza, la desigualdad, el clima, la degradación ambiental, la prosperidad, la paz y la justicia. Para no dejar a nadie atrás, es importante que logremos cumplir con cada uno de estos objetivos para 2030. </w:t>
      </w:r>
    </w:p>
    <w:p w14:paraId="1318F0CB" w14:textId="5466D3A9" w:rsidR="006B3BB5" w:rsidRPr="008533E5" w:rsidRDefault="006B3BB5" w:rsidP="006B3BB5">
      <w:pPr>
        <w:jc w:val="both"/>
        <w:rPr>
          <w:rFonts w:ascii="Helvetica" w:hAnsi="Helvetica" w:cs="Helvetica"/>
          <w:b/>
          <w:bCs/>
          <w:color w:val="000000" w:themeColor="text1"/>
          <w:sz w:val="21"/>
          <w:szCs w:val="21"/>
          <w:shd w:val="clear" w:color="auto" w:fill="FFFFFF"/>
        </w:rPr>
      </w:pPr>
      <w:r w:rsidRPr="008533E5">
        <w:rPr>
          <w:rFonts w:ascii="Helvetica" w:hAnsi="Helvetica" w:cs="Helvetica"/>
          <w:b/>
          <w:bCs/>
          <w:color w:val="000000" w:themeColor="text1"/>
          <w:sz w:val="21"/>
          <w:szCs w:val="21"/>
          <w:shd w:val="clear" w:color="auto" w:fill="FFFFFF"/>
        </w:rPr>
        <w:t>Objetivo 1: Poner fin a la pobreza en todas sus formas en todo el mundo</w:t>
      </w:r>
    </w:p>
    <w:p w14:paraId="0D0B9704" w14:textId="0BADE5EC" w:rsidR="006B3BB5" w:rsidRPr="008533E5" w:rsidRDefault="006B3BB5" w:rsidP="006B3BB5">
      <w:pPr>
        <w:jc w:val="both"/>
        <w:rPr>
          <w:rFonts w:ascii="Helvetica" w:hAnsi="Helvetica" w:cs="Helvetica"/>
          <w:color w:val="000000" w:themeColor="text1"/>
          <w:sz w:val="21"/>
          <w:szCs w:val="21"/>
          <w:shd w:val="clear" w:color="auto" w:fill="FFFFFF"/>
        </w:rPr>
      </w:pPr>
      <w:r w:rsidRPr="008533E5">
        <w:rPr>
          <w:rFonts w:ascii="Helvetica" w:hAnsi="Helvetica" w:cs="Helvetica"/>
          <w:color w:val="000000" w:themeColor="text1"/>
          <w:sz w:val="21"/>
          <w:szCs w:val="21"/>
          <w:shd w:val="clear" w:color="auto" w:fill="FFFFFF"/>
        </w:rPr>
        <w:t>A nivel mundial, el número de personas que viven en situación de extrema pobreza disminuyó desde un 36 % en 1990 hasta un 10 % en 2015. No obstante, el ritmo al que se produce este cambio está disminuyendo, y la crisis de la COVID-19 pone en riesgo décadas de progreso en la lucha contra la pobreza. Una nueva investigación publicada por el Instituto Mundial de Investigaciones de Economía del Desarrollo de la Universidad de las Naciones Unidas advierte de que las consecuencias económicas de la pandemia mundial podrían incrementar la pobreza en todo el mundo hasta llegar a afectar a 500 millones de personas más, o lo que es lo mismo, a un 8 % más de la población total mundial. Esta sería la primera vez que la pobreza aumente en todo el mundo en 30 años, desde 1990.</w:t>
      </w:r>
    </w:p>
    <w:p w14:paraId="295A46B5" w14:textId="21E2EA4E" w:rsidR="00A030D0" w:rsidRPr="008533E5" w:rsidRDefault="00A030D0" w:rsidP="006B3BB5">
      <w:pPr>
        <w:jc w:val="both"/>
        <w:rPr>
          <w:rFonts w:ascii="Helvetica" w:hAnsi="Helvetica" w:cs="Helvetica"/>
          <w:b/>
          <w:bCs/>
          <w:color w:val="000000" w:themeColor="text1"/>
          <w:sz w:val="21"/>
          <w:szCs w:val="21"/>
          <w:shd w:val="clear" w:color="auto" w:fill="FFFFFF"/>
        </w:rPr>
      </w:pPr>
      <w:r w:rsidRPr="008533E5">
        <w:rPr>
          <w:rFonts w:ascii="Helvetica" w:hAnsi="Helvetica" w:cs="Helvetica"/>
          <w:b/>
          <w:bCs/>
          <w:color w:val="000000" w:themeColor="text1"/>
          <w:sz w:val="21"/>
          <w:szCs w:val="21"/>
          <w:shd w:val="clear" w:color="auto" w:fill="FFFFFF"/>
        </w:rPr>
        <w:t>Metas del objetivo 1</w:t>
      </w:r>
    </w:p>
    <w:p w14:paraId="493C5757" w14:textId="038F67EA" w:rsidR="006B3BB5" w:rsidRPr="008533E5" w:rsidRDefault="00A030D0" w:rsidP="00A030D0">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b/>
          <w:bCs/>
          <w:color w:val="000000" w:themeColor="text1"/>
          <w:sz w:val="21"/>
          <w:szCs w:val="21"/>
        </w:rPr>
        <w:t>1.1</w:t>
      </w:r>
      <w:r w:rsidRPr="008533E5">
        <w:rPr>
          <w:rFonts w:ascii="Helvetica" w:hAnsi="Helvetica" w:cs="Helvetica"/>
          <w:color w:val="000000" w:themeColor="text1"/>
          <w:sz w:val="21"/>
          <w:szCs w:val="21"/>
        </w:rPr>
        <w:t xml:space="preserve"> Para</w:t>
      </w:r>
      <w:r w:rsidR="006B3BB5" w:rsidRPr="008533E5">
        <w:rPr>
          <w:rFonts w:ascii="Helvetica" w:hAnsi="Helvetica" w:cs="Helvetica"/>
          <w:color w:val="000000" w:themeColor="text1"/>
          <w:sz w:val="21"/>
          <w:szCs w:val="21"/>
        </w:rPr>
        <w:t xml:space="preserve"> 2030, erradicar la pobreza extrema para todas las personas en el mundo, actualmente medida por un ingreso por persona inferior a 1,25 dólares al día.</w:t>
      </w:r>
    </w:p>
    <w:p w14:paraId="2AEF6F9C" w14:textId="720341C8" w:rsidR="006B3BB5" w:rsidRPr="008533E5" w:rsidRDefault="00A030D0" w:rsidP="00A030D0">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b/>
          <w:bCs/>
          <w:color w:val="000000" w:themeColor="text1"/>
          <w:sz w:val="21"/>
          <w:szCs w:val="21"/>
        </w:rPr>
        <w:t>1.2</w:t>
      </w:r>
      <w:r w:rsidRPr="008533E5">
        <w:rPr>
          <w:rFonts w:ascii="Helvetica" w:hAnsi="Helvetica" w:cs="Helvetica"/>
          <w:color w:val="000000" w:themeColor="text1"/>
          <w:sz w:val="21"/>
          <w:szCs w:val="21"/>
        </w:rPr>
        <w:t xml:space="preserve"> Para</w:t>
      </w:r>
      <w:r w:rsidR="006B3BB5" w:rsidRPr="008533E5">
        <w:rPr>
          <w:rFonts w:ascii="Helvetica" w:hAnsi="Helvetica" w:cs="Helvetica"/>
          <w:color w:val="000000" w:themeColor="text1"/>
          <w:sz w:val="21"/>
          <w:szCs w:val="21"/>
        </w:rPr>
        <w:t xml:space="preserve"> 2030, reducir al menos a la mitad la proporción de hombres, mujeres y niños y niñas de todas las edades que viven en la pobreza en todas sus dimensiones con arreglo a las definiciones nacionales.</w:t>
      </w:r>
    </w:p>
    <w:p w14:paraId="3E9986B1" w14:textId="77777777" w:rsidR="006B3BB5" w:rsidRPr="008533E5" w:rsidRDefault="006B3BB5" w:rsidP="00A030D0">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b/>
          <w:bCs/>
          <w:color w:val="000000" w:themeColor="text1"/>
          <w:sz w:val="21"/>
          <w:szCs w:val="21"/>
        </w:rPr>
        <w:t>1.3</w:t>
      </w:r>
      <w:r w:rsidRPr="008533E5">
        <w:rPr>
          <w:rFonts w:ascii="Helvetica" w:hAnsi="Helvetica" w:cs="Helvetica"/>
          <w:color w:val="000000" w:themeColor="text1"/>
          <w:sz w:val="21"/>
          <w:szCs w:val="21"/>
        </w:rPr>
        <w:t>   Poner en práctica a nivel nacional sistemas y medidas apropiadas de protección social para todos y, para 2030, lograr una amplia cobertura de los pobres y los más vulnerables.</w:t>
      </w:r>
    </w:p>
    <w:p w14:paraId="22D11808" w14:textId="77777777" w:rsidR="006B3BB5" w:rsidRPr="008533E5" w:rsidRDefault="006B3BB5" w:rsidP="00A030D0">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b/>
          <w:bCs/>
          <w:color w:val="000000" w:themeColor="text1"/>
          <w:sz w:val="21"/>
          <w:szCs w:val="21"/>
        </w:rPr>
        <w:t>1.4</w:t>
      </w:r>
      <w:r w:rsidRPr="008533E5">
        <w:rPr>
          <w:rFonts w:ascii="Helvetica" w:hAnsi="Helvetica" w:cs="Helvetica"/>
          <w:color w:val="000000" w:themeColor="text1"/>
          <w:sz w:val="21"/>
          <w:szCs w:val="21"/>
        </w:rPr>
        <w:t>   Para 2030, garantizar que todos los hombres y mujeres, en particular los pobres y los más vulnerables, tengan los mismos derechos a los recursos económicos, así como acceso a los servicios básicos, la propiedad y el control de las tierras y otros bienes, la herencia, los recursos naturales, las nuevas tecnologías y los servicios económicos, incluida la microfinanciación.</w:t>
      </w:r>
    </w:p>
    <w:p w14:paraId="4A93BBAE" w14:textId="77777777" w:rsidR="006B3BB5" w:rsidRPr="008533E5" w:rsidRDefault="006B3BB5" w:rsidP="00A030D0">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b/>
          <w:bCs/>
          <w:color w:val="000000" w:themeColor="text1"/>
          <w:sz w:val="21"/>
          <w:szCs w:val="21"/>
        </w:rPr>
        <w:t>1.5</w:t>
      </w:r>
      <w:r w:rsidRPr="008533E5">
        <w:rPr>
          <w:rFonts w:ascii="Helvetica" w:hAnsi="Helvetica" w:cs="Helvetica"/>
          <w:color w:val="000000" w:themeColor="text1"/>
          <w:sz w:val="21"/>
          <w:szCs w:val="21"/>
        </w:rPr>
        <w:t>   Para 2030, fomentar la resiliencia de los pobres y las personas que se encuentran en situaciones vulnerables y reducir su exposición y vulnerabilidad a los fenómenos extremos relacionados con el clima y a otros desastres económicos, sociales y ambientales.</w:t>
      </w:r>
    </w:p>
    <w:p w14:paraId="2093D4B6" w14:textId="77777777" w:rsidR="006B3BB5" w:rsidRPr="008533E5" w:rsidRDefault="006B3BB5" w:rsidP="00A030D0">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b/>
          <w:bCs/>
          <w:color w:val="000000" w:themeColor="text1"/>
          <w:sz w:val="21"/>
          <w:szCs w:val="21"/>
        </w:rPr>
        <w:t>1.a</w:t>
      </w:r>
      <w:r w:rsidRPr="008533E5">
        <w:rPr>
          <w:rFonts w:ascii="Helvetica" w:hAnsi="Helvetica" w:cs="Helvetica"/>
          <w:color w:val="000000" w:themeColor="text1"/>
          <w:sz w:val="21"/>
          <w:szCs w:val="21"/>
        </w:rPr>
        <w:t xml:space="preserve">   Garantizar una movilización importante de recursos procedentes de diversas fuentes, incluso mediante la mejora de la cooperación para el desarrollo, a fin de proporcionar medios suficientes y previsibles para los países en desarrollo, en particular los países menos </w:t>
      </w:r>
      <w:r w:rsidRPr="008533E5">
        <w:rPr>
          <w:rFonts w:ascii="Helvetica" w:hAnsi="Helvetica" w:cs="Helvetica"/>
          <w:color w:val="000000" w:themeColor="text1"/>
          <w:sz w:val="21"/>
          <w:szCs w:val="21"/>
        </w:rPr>
        <w:lastRenderedPageBreak/>
        <w:t>adelantados, para poner en práctica programas y políticas encaminados a poner fin a la pobreza en todas sus dimensiones.</w:t>
      </w:r>
    </w:p>
    <w:p w14:paraId="3E0EA416" w14:textId="3BEE42E3" w:rsidR="006B3BB5" w:rsidRPr="008533E5" w:rsidRDefault="006B3BB5" w:rsidP="00E04825">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b/>
          <w:bCs/>
          <w:color w:val="000000" w:themeColor="text1"/>
          <w:sz w:val="21"/>
          <w:szCs w:val="21"/>
        </w:rPr>
        <w:t>1.b</w:t>
      </w:r>
      <w:r w:rsidRPr="008533E5">
        <w:rPr>
          <w:rFonts w:ascii="Helvetica" w:hAnsi="Helvetica" w:cs="Helvetica"/>
          <w:color w:val="000000" w:themeColor="text1"/>
          <w:sz w:val="21"/>
          <w:szCs w:val="21"/>
        </w:rPr>
        <w:t>   Crear marcos normativos sólidos en el ámbito nacional, regional e internacional, sobre la base de estrategias de desarrollo en favor de los pobres que tengan en cuenta las cuestiones de género, a fin de apoyar la inversión acelerada en medidas para erradicar la pobreza.</w:t>
      </w:r>
    </w:p>
    <w:p w14:paraId="3E88DF7F" w14:textId="1489C216" w:rsidR="00A030D0" w:rsidRPr="008533E5" w:rsidRDefault="00BE3A24" w:rsidP="00A030D0">
      <w:pPr>
        <w:pStyle w:val="NormalWeb"/>
        <w:spacing w:after="270" w:afterAutospacing="0" w:line="300" w:lineRule="atLeast"/>
        <w:rPr>
          <w:rFonts w:ascii="Helvetica" w:hAnsi="Helvetica" w:cs="Helvetica"/>
          <w:b/>
          <w:bCs/>
          <w:color w:val="000000" w:themeColor="text1"/>
          <w:sz w:val="21"/>
          <w:szCs w:val="21"/>
          <w:shd w:val="clear" w:color="auto" w:fill="FFFFFF"/>
        </w:rPr>
      </w:pPr>
      <w:r w:rsidRPr="008533E5">
        <w:rPr>
          <w:rFonts w:ascii="Helvetica" w:hAnsi="Helvetica" w:cs="Helvetica"/>
          <w:b/>
          <w:bCs/>
          <w:color w:val="000000" w:themeColor="text1"/>
          <w:sz w:val="21"/>
          <w:szCs w:val="21"/>
          <w:shd w:val="clear" w:color="auto" w:fill="FFFFFF"/>
        </w:rPr>
        <w:t>Objetivo 2: Poner fin al hambre</w:t>
      </w:r>
    </w:p>
    <w:p w14:paraId="7F2461EE" w14:textId="77777777" w:rsidR="007A3BF4" w:rsidRPr="008533E5" w:rsidRDefault="007A3BF4" w:rsidP="007A3BF4">
      <w:pPr>
        <w:pStyle w:val="NormalWeb"/>
        <w:spacing w:after="270" w:line="300" w:lineRule="atLeast"/>
        <w:jc w:val="both"/>
        <w:rPr>
          <w:rFonts w:ascii="Helvetica" w:hAnsi="Helvetica" w:cs="Helvetica"/>
          <w:color w:val="000000" w:themeColor="text1"/>
          <w:sz w:val="21"/>
          <w:szCs w:val="21"/>
        </w:rPr>
      </w:pPr>
      <w:r w:rsidRPr="008533E5">
        <w:rPr>
          <w:rFonts w:ascii="Helvetica" w:hAnsi="Helvetica" w:cs="Helvetica"/>
          <w:color w:val="000000" w:themeColor="text1"/>
          <w:sz w:val="21"/>
          <w:szCs w:val="21"/>
        </w:rPr>
        <w:t>Tras décadas de una disminución constante, el número de personas que padecen hambre (medido por la prevalencia de desnutrición) comenzó a aumentar lentamente de nuevo en 2015. Las estimaciones actuales indican que cerca de 690 millones de personas en el mundo padecen hambre, es decir, el 8,9 por ciento de la población mundial, lo que supone un aumento de unos 10 millones de personas en un año y de unos 60 millones en cinco años.</w:t>
      </w:r>
    </w:p>
    <w:p w14:paraId="03E78E14" w14:textId="2DBE82C9" w:rsidR="00BE3A24" w:rsidRPr="008533E5" w:rsidRDefault="007A3BF4" w:rsidP="007A3BF4">
      <w:pPr>
        <w:pStyle w:val="NormalWeb"/>
        <w:spacing w:after="270" w:afterAutospacing="0" w:line="300" w:lineRule="atLeast"/>
        <w:jc w:val="both"/>
        <w:rPr>
          <w:rFonts w:ascii="Helvetica" w:hAnsi="Helvetica" w:cs="Helvetica"/>
          <w:color w:val="000000" w:themeColor="text1"/>
          <w:sz w:val="21"/>
          <w:szCs w:val="21"/>
        </w:rPr>
      </w:pPr>
      <w:r w:rsidRPr="008533E5">
        <w:rPr>
          <w:rFonts w:ascii="Helvetica" w:hAnsi="Helvetica" w:cs="Helvetica"/>
          <w:color w:val="000000" w:themeColor="text1"/>
          <w:sz w:val="21"/>
          <w:szCs w:val="21"/>
        </w:rPr>
        <w:t>El mundo no está bien encaminado para alcanzar el objetivo de hambre cero para 2030. Si continúan las tendencias recientes, el número de personas afectadas por el hambre superará los 840 millones de personas para 2030</w:t>
      </w:r>
      <w:r w:rsidR="00C64D39" w:rsidRPr="008533E5">
        <w:rPr>
          <w:rFonts w:ascii="Helvetica" w:hAnsi="Helvetica" w:cs="Helvetica"/>
          <w:color w:val="000000" w:themeColor="text1"/>
          <w:sz w:val="21"/>
          <w:szCs w:val="21"/>
        </w:rPr>
        <w:t>.</w:t>
      </w:r>
    </w:p>
    <w:p w14:paraId="00AC17E3" w14:textId="72B0E0DE" w:rsidR="00C64D39" w:rsidRPr="008533E5" w:rsidRDefault="00C64D39" w:rsidP="007A3BF4">
      <w:pPr>
        <w:pStyle w:val="NormalWeb"/>
        <w:spacing w:after="270" w:afterAutospacing="0" w:line="300" w:lineRule="atLeast"/>
        <w:jc w:val="both"/>
        <w:rPr>
          <w:rFonts w:ascii="Helvetica" w:hAnsi="Helvetica" w:cs="Helvetica"/>
          <w:b/>
          <w:bCs/>
          <w:color w:val="000000" w:themeColor="text1"/>
          <w:sz w:val="21"/>
          <w:szCs w:val="21"/>
        </w:rPr>
      </w:pPr>
      <w:r w:rsidRPr="008533E5">
        <w:rPr>
          <w:rFonts w:ascii="Helvetica" w:hAnsi="Helvetica" w:cs="Helvetica"/>
          <w:b/>
          <w:bCs/>
          <w:color w:val="000000" w:themeColor="text1"/>
          <w:sz w:val="21"/>
          <w:szCs w:val="21"/>
        </w:rPr>
        <w:t>Metas del objetivo 2</w:t>
      </w:r>
    </w:p>
    <w:p w14:paraId="2A66FD51" w14:textId="0CA2F6B9" w:rsidR="00752218" w:rsidRPr="008533E5" w:rsidRDefault="00752218" w:rsidP="00752218">
      <w:pPr>
        <w:spacing w:after="0" w:line="240" w:lineRule="auto"/>
        <w:jc w:val="both"/>
        <w:rPr>
          <w:rFonts w:ascii="Helvetica" w:eastAsia="Times New Roman" w:hAnsi="Helvetica" w:cs="Helvetica"/>
          <w:color w:val="000000" w:themeColor="text1"/>
          <w:sz w:val="21"/>
          <w:szCs w:val="21"/>
          <w:shd w:val="clear" w:color="auto" w:fill="FFFFFF"/>
          <w:lang w:eastAsia="es-CO"/>
        </w:rPr>
      </w:pPr>
      <w:r w:rsidRPr="008533E5">
        <w:rPr>
          <w:rFonts w:ascii="Helvetica" w:eastAsia="Times New Roman" w:hAnsi="Helvetica" w:cs="Helvetica"/>
          <w:b/>
          <w:bCs/>
          <w:color w:val="000000" w:themeColor="text1"/>
          <w:sz w:val="21"/>
          <w:szCs w:val="21"/>
          <w:lang w:eastAsia="es-CO"/>
        </w:rPr>
        <w:t>2.1</w:t>
      </w:r>
      <w:r w:rsidRPr="008533E5">
        <w:rPr>
          <w:rFonts w:ascii="Helvetica" w:eastAsia="Times New Roman" w:hAnsi="Helvetica" w:cs="Helvetica"/>
          <w:color w:val="000000" w:themeColor="text1"/>
          <w:sz w:val="21"/>
          <w:szCs w:val="21"/>
          <w:shd w:val="clear" w:color="auto" w:fill="FFFFFF"/>
          <w:lang w:eastAsia="es-CO"/>
        </w:rPr>
        <w:t xml:space="preserve"> Para 2030, poner fin al hambre y asegurar el acceso de todas las personas, en particular los pobres y las personas en situaciones vulnerables, incluidos los lactantes, a una alimentación sana, nutritiva y suficiente durante todo el año</w:t>
      </w:r>
      <w:r w:rsidR="00F15895" w:rsidRPr="008533E5">
        <w:rPr>
          <w:rFonts w:ascii="Helvetica" w:eastAsia="Times New Roman" w:hAnsi="Helvetica" w:cs="Helvetica"/>
          <w:color w:val="000000" w:themeColor="text1"/>
          <w:sz w:val="21"/>
          <w:szCs w:val="21"/>
          <w:shd w:val="clear" w:color="auto" w:fill="FFFFFF"/>
          <w:lang w:eastAsia="es-CO"/>
        </w:rPr>
        <w:t>.</w:t>
      </w:r>
    </w:p>
    <w:p w14:paraId="2CF77F41" w14:textId="77777777" w:rsidR="00752218" w:rsidRPr="008533E5" w:rsidRDefault="00752218" w:rsidP="00752218">
      <w:pPr>
        <w:spacing w:after="0" w:line="240" w:lineRule="auto"/>
        <w:jc w:val="both"/>
        <w:rPr>
          <w:rFonts w:ascii="Times New Roman" w:eastAsia="Times New Roman" w:hAnsi="Times New Roman" w:cs="Times New Roman"/>
          <w:color w:val="000000" w:themeColor="text1"/>
          <w:sz w:val="24"/>
          <w:szCs w:val="24"/>
          <w:lang w:eastAsia="es-CO"/>
        </w:rPr>
      </w:pPr>
    </w:p>
    <w:p w14:paraId="4C10D5DB" w14:textId="5CD258BB" w:rsidR="00752218" w:rsidRPr="008533E5" w:rsidRDefault="00752218" w:rsidP="0075221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2.2</w:t>
      </w:r>
      <w:r w:rsidRPr="008533E5">
        <w:rPr>
          <w:rFonts w:ascii="Helvetica" w:eastAsia="Times New Roman" w:hAnsi="Helvetica" w:cs="Helvetica"/>
          <w:color w:val="000000" w:themeColor="text1"/>
          <w:sz w:val="21"/>
          <w:szCs w:val="21"/>
          <w:lang w:eastAsia="es-CO"/>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r w:rsidR="00F15895" w:rsidRPr="008533E5">
        <w:rPr>
          <w:rFonts w:ascii="Helvetica" w:eastAsia="Times New Roman" w:hAnsi="Helvetica" w:cs="Helvetica"/>
          <w:color w:val="000000" w:themeColor="text1"/>
          <w:sz w:val="21"/>
          <w:szCs w:val="21"/>
          <w:lang w:eastAsia="es-CO"/>
        </w:rPr>
        <w:t>.</w:t>
      </w:r>
    </w:p>
    <w:p w14:paraId="3CE90CB3" w14:textId="16768B80" w:rsidR="00752218" w:rsidRPr="008533E5" w:rsidRDefault="00752218" w:rsidP="0075221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2.3</w:t>
      </w:r>
      <w:r w:rsidRPr="008533E5">
        <w:rPr>
          <w:rFonts w:ascii="Helvetica" w:eastAsia="Times New Roman" w:hAnsi="Helvetica" w:cs="Helvetica"/>
          <w:color w:val="000000" w:themeColor="text1"/>
          <w:sz w:val="21"/>
          <w:szCs w:val="21"/>
          <w:lang w:eastAsia="es-CO"/>
        </w:rPr>
        <w:t xml:space="preserve"> Para 2030, duplicar la productividad agrícola y los ingresos de los productores de alimentos en pequeña escala, en particular las mujeres, los pueblos indígenas, los agricultores familiares, los pastores y los pescadores, entre otras cosas mediante un acceso seguro y equitativo a las tierras, a otros recursos de producción e insumos, conocimientos, servicios financieros, mercados y oportunidades para la generación de valor añadido y empleos no agrícolas</w:t>
      </w:r>
      <w:r w:rsidR="00F15895" w:rsidRPr="008533E5">
        <w:rPr>
          <w:rFonts w:ascii="Helvetica" w:eastAsia="Times New Roman" w:hAnsi="Helvetica" w:cs="Helvetica"/>
          <w:color w:val="000000" w:themeColor="text1"/>
          <w:sz w:val="21"/>
          <w:szCs w:val="21"/>
          <w:lang w:eastAsia="es-CO"/>
        </w:rPr>
        <w:t>.</w:t>
      </w:r>
    </w:p>
    <w:p w14:paraId="5398F635" w14:textId="54031CD9" w:rsidR="00752218" w:rsidRPr="008533E5" w:rsidRDefault="00752218" w:rsidP="0075221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2.4</w:t>
      </w:r>
      <w:r w:rsidRPr="008533E5">
        <w:rPr>
          <w:rFonts w:ascii="Helvetica" w:eastAsia="Times New Roman" w:hAnsi="Helvetica" w:cs="Helvetica"/>
          <w:color w:val="000000" w:themeColor="text1"/>
          <w:sz w:val="21"/>
          <w:szCs w:val="21"/>
          <w:lang w:eastAsia="es-CO"/>
        </w:rPr>
        <w:t xml:space="preserve"> Para 2030,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del suelo y la tierra</w:t>
      </w:r>
      <w:r w:rsidR="00F15895" w:rsidRPr="008533E5">
        <w:rPr>
          <w:rFonts w:ascii="Helvetica" w:eastAsia="Times New Roman" w:hAnsi="Helvetica" w:cs="Helvetica"/>
          <w:color w:val="000000" w:themeColor="text1"/>
          <w:sz w:val="21"/>
          <w:szCs w:val="21"/>
          <w:lang w:eastAsia="es-CO"/>
        </w:rPr>
        <w:t>.</w:t>
      </w:r>
    </w:p>
    <w:p w14:paraId="2E2A3E86" w14:textId="21F1CAF0" w:rsidR="00752218" w:rsidRPr="008533E5" w:rsidRDefault="00752218" w:rsidP="0075221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2.5</w:t>
      </w:r>
      <w:r w:rsidRPr="008533E5">
        <w:rPr>
          <w:rFonts w:ascii="Helvetica" w:eastAsia="Times New Roman" w:hAnsi="Helvetica" w:cs="Helvetica"/>
          <w:color w:val="000000" w:themeColor="text1"/>
          <w:sz w:val="21"/>
          <w:szCs w:val="21"/>
          <w:lang w:eastAsia="es-CO"/>
        </w:rPr>
        <w:t xml:space="preserve">  Para 2020, mantener la diversidad genética de las semillas, las plantas cultivadas y los animales de granja y domesticados y sus especies silvestres conexas, entre otras cosas </w:t>
      </w:r>
      <w:r w:rsidRPr="008533E5">
        <w:rPr>
          <w:rFonts w:ascii="Helvetica" w:eastAsia="Times New Roman" w:hAnsi="Helvetica" w:cs="Helvetica"/>
          <w:color w:val="000000" w:themeColor="text1"/>
          <w:sz w:val="21"/>
          <w:szCs w:val="21"/>
          <w:lang w:eastAsia="es-CO"/>
        </w:rPr>
        <w:lastRenderedPageBreak/>
        <w:t>mediante una buena gestión y diversificación de los bancos de semillas y plantas a nivel nacional, regional e internacional, y promover el acceso a los beneficios que se deriven de la utilización de los recursos genéticos y los conocimientos tradicionales y su distribución justa y equitativa, como se ha convenido internacionalmente</w:t>
      </w:r>
      <w:r w:rsidR="00F15895" w:rsidRPr="008533E5">
        <w:rPr>
          <w:rFonts w:ascii="Helvetica" w:eastAsia="Times New Roman" w:hAnsi="Helvetica" w:cs="Helvetica"/>
          <w:color w:val="000000" w:themeColor="text1"/>
          <w:sz w:val="21"/>
          <w:szCs w:val="21"/>
          <w:lang w:eastAsia="es-CO"/>
        </w:rPr>
        <w:t>.</w:t>
      </w:r>
    </w:p>
    <w:p w14:paraId="25AD6A68" w14:textId="6C69626C" w:rsidR="00752218" w:rsidRPr="008533E5" w:rsidRDefault="00752218" w:rsidP="0075221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2.a</w:t>
      </w:r>
      <w:r w:rsidRPr="008533E5">
        <w:rPr>
          <w:rFonts w:ascii="Helvetica" w:eastAsia="Times New Roman" w:hAnsi="Helvetica" w:cs="Helvetica"/>
          <w:color w:val="000000" w:themeColor="text1"/>
          <w:sz w:val="21"/>
          <w:szCs w:val="21"/>
          <w:lang w:eastAsia="es-CO"/>
        </w:rPr>
        <w:t xml:space="preserve"> Aumentar las inversiones, incluso mediante una mayor cooperación internacional, en la infraestructura rural, la investigación agrícola y los servicios de extensión, el desarrollo tecnológico y los bancos de genes de plantas y ganado a fin de mejorar la capacidad de producción agrícola en los países en desarrollo, en particular en los países menos adelantados</w:t>
      </w:r>
      <w:r w:rsidR="00F15895" w:rsidRPr="008533E5">
        <w:rPr>
          <w:rFonts w:ascii="Helvetica" w:eastAsia="Times New Roman" w:hAnsi="Helvetica" w:cs="Helvetica"/>
          <w:color w:val="000000" w:themeColor="text1"/>
          <w:sz w:val="21"/>
          <w:szCs w:val="21"/>
          <w:lang w:eastAsia="es-CO"/>
        </w:rPr>
        <w:t>.</w:t>
      </w:r>
    </w:p>
    <w:p w14:paraId="08D7D573" w14:textId="25709DFB" w:rsidR="00752218" w:rsidRPr="008533E5" w:rsidRDefault="00752218" w:rsidP="0075221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2.b</w:t>
      </w:r>
      <w:r w:rsidRPr="008533E5">
        <w:rPr>
          <w:rFonts w:ascii="Helvetica" w:eastAsia="Times New Roman" w:hAnsi="Helvetica" w:cs="Helvetica"/>
          <w:color w:val="000000" w:themeColor="text1"/>
          <w:sz w:val="21"/>
          <w:szCs w:val="21"/>
          <w:lang w:eastAsia="es-CO"/>
        </w:rPr>
        <w:t xml:space="preserve"> Corregir y prevenir las restricciones y distorsiones comerciales en los mercados agropecuarios mundiales, entre otras cosas mediante la eliminación paralela de todas las formas de subvenciones a las exportaciones agrícolas y todas las medidas de exportación con efectos equivalentes, de conformidad con el mandato de la Ronda de Doha para el Desarrollo</w:t>
      </w:r>
      <w:r w:rsidR="00F15895" w:rsidRPr="008533E5">
        <w:rPr>
          <w:rFonts w:ascii="Helvetica" w:eastAsia="Times New Roman" w:hAnsi="Helvetica" w:cs="Helvetica"/>
          <w:color w:val="000000" w:themeColor="text1"/>
          <w:sz w:val="21"/>
          <w:szCs w:val="21"/>
          <w:lang w:eastAsia="es-CO"/>
        </w:rPr>
        <w:t>.</w:t>
      </w:r>
    </w:p>
    <w:p w14:paraId="5B24630F" w14:textId="3D91F847" w:rsidR="00752218" w:rsidRPr="008533E5" w:rsidRDefault="00752218" w:rsidP="0075221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2.c</w:t>
      </w:r>
      <w:r w:rsidRPr="008533E5">
        <w:rPr>
          <w:rFonts w:ascii="Helvetica" w:eastAsia="Times New Roman" w:hAnsi="Helvetica" w:cs="Helvetica"/>
          <w:color w:val="000000" w:themeColor="text1"/>
          <w:sz w:val="21"/>
          <w:szCs w:val="21"/>
          <w:lang w:eastAsia="es-CO"/>
        </w:rPr>
        <w:t xml:space="preserve"> 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p>
    <w:p w14:paraId="06AFA00F" w14:textId="2282A2C8" w:rsidR="00C64D39" w:rsidRPr="008533E5" w:rsidRDefault="003D1352" w:rsidP="007A3BF4">
      <w:pPr>
        <w:pStyle w:val="NormalWeb"/>
        <w:spacing w:after="270" w:afterAutospacing="0" w:line="300" w:lineRule="atLeast"/>
        <w:jc w:val="both"/>
        <w:rPr>
          <w:rFonts w:ascii="Helvetica" w:hAnsi="Helvetica" w:cs="Helvetica"/>
          <w:b/>
          <w:bCs/>
          <w:color w:val="000000" w:themeColor="text1"/>
          <w:sz w:val="21"/>
          <w:szCs w:val="21"/>
        </w:rPr>
      </w:pPr>
      <w:r w:rsidRPr="008533E5">
        <w:rPr>
          <w:rFonts w:ascii="Helvetica" w:hAnsi="Helvetica" w:cs="Helvetica"/>
          <w:b/>
          <w:bCs/>
          <w:color w:val="000000" w:themeColor="text1"/>
          <w:sz w:val="21"/>
          <w:szCs w:val="21"/>
        </w:rPr>
        <w:t>Objetivo 3: Garantizar una vida sana y promover el bienestar para todos en todas las edades</w:t>
      </w:r>
    </w:p>
    <w:p w14:paraId="6C977CB0" w14:textId="77777777" w:rsidR="00C712C7" w:rsidRPr="008533E5" w:rsidRDefault="00C712C7" w:rsidP="00C712C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Actualmente, el mundo se enfrenta a una </w:t>
      </w:r>
      <w:hyperlink r:id="rId4" w:history="1">
        <w:r w:rsidRPr="008533E5">
          <w:rPr>
            <w:rFonts w:ascii="Helvetica" w:eastAsia="Times New Roman" w:hAnsi="Helvetica" w:cs="Helvetica"/>
            <w:color w:val="000000" w:themeColor="text1"/>
            <w:sz w:val="21"/>
            <w:szCs w:val="21"/>
            <w:u w:val="single"/>
            <w:lang w:eastAsia="es-CO"/>
          </w:rPr>
          <w:t>crisis sanitaria mundial</w:t>
        </w:r>
      </w:hyperlink>
      <w:r w:rsidRPr="008533E5">
        <w:rPr>
          <w:rFonts w:ascii="Helvetica" w:eastAsia="Times New Roman" w:hAnsi="Helvetica" w:cs="Helvetica"/>
          <w:color w:val="000000" w:themeColor="text1"/>
          <w:sz w:val="21"/>
          <w:szCs w:val="21"/>
          <w:lang w:eastAsia="es-CO"/>
        </w:rPr>
        <w:t> sin precedentes; la COVID-19 está propagando el sufrimiento humano, desestabilizando la economía mundial y cambiando drásticamente las vidas de miles de millones de personas en todo el mundo.</w:t>
      </w:r>
    </w:p>
    <w:p w14:paraId="0A976255" w14:textId="77777777" w:rsidR="00C712C7" w:rsidRPr="008533E5" w:rsidRDefault="00C712C7" w:rsidP="00C712C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Antes de la pandemia, se consiguieron grandes avances en </w:t>
      </w:r>
      <w:hyperlink r:id="rId5" w:history="1">
        <w:r w:rsidRPr="008533E5">
          <w:rPr>
            <w:rFonts w:ascii="Helvetica" w:eastAsia="Times New Roman" w:hAnsi="Helvetica" w:cs="Helvetica"/>
            <w:color w:val="000000" w:themeColor="text1"/>
            <w:sz w:val="21"/>
            <w:szCs w:val="21"/>
            <w:u w:val="single"/>
            <w:lang w:eastAsia="es-CO"/>
          </w:rPr>
          <w:t>la mejora de la salud de millones de personas</w:t>
        </w:r>
      </w:hyperlink>
      <w:r w:rsidRPr="008533E5">
        <w:rPr>
          <w:rFonts w:ascii="Helvetica" w:eastAsia="Times New Roman" w:hAnsi="Helvetica" w:cs="Helvetica"/>
          <w:color w:val="000000" w:themeColor="text1"/>
          <w:sz w:val="21"/>
          <w:szCs w:val="21"/>
          <w:lang w:eastAsia="es-CO"/>
        </w:rPr>
        <w:t>. En concreto, estos grandes avances se alcanzaron al aumentar la esperanza de vida y reducir algunas de las causas de muerte comunes asociadas con la mortalidad infantil y materna. Sin embargo, se necesitan más esfuerzos para erradicar por completo una gran variedad de enfermedades y abordar un gran número de problemas de salud, tanto constantes como emergentes. A través de una financiación más eficiente de los sistemas sanitarios, un mayor saneamiento e higiene, y un mayor acceso al personal médico, se podrán conseguir avances significativos a la hora de ayudar a salvar las vidas de millones de personas.</w:t>
      </w:r>
    </w:p>
    <w:p w14:paraId="6CA3FAC4" w14:textId="1FE89474" w:rsidR="00C712C7" w:rsidRPr="008533E5" w:rsidRDefault="00C712C7" w:rsidP="00C712C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Las emergencias sanitarias, como la derivada de la COVID-19, suponen un riesgo mundial y han demostrado que la preparación es vital. El Programa de las Naciones Unidas para el Desarrollo señaló las grandes diferencias relativas a las </w:t>
      </w:r>
      <w:hyperlink r:id="rId6" w:history="1">
        <w:r w:rsidRPr="008533E5">
          <w:rPr>
            <w:rFonts w:ascii="Helvetica" w:eastAsia="Times New Roman" w:hAnsi="Helvetica" w:cs="Helvetica"/>
            <w:color w:val="000000" w:themeColor="text1"/>
            <w:sz w:val="21"/>
            <w:szCs w:val="21"/>
            <w:u w:val="single"/>
            <w:lang w:eastAsia="es-CO"/>
          </w:rPr>
          <w:t>capacidades de los países para lidiar con la crisis de la COVID-19 y recuperarse de ella</w:t>
        </w:r>
      </w:hyperlink>
      <w:r w:rsidRPr="008533E5">
        <w:rPr>
          <w:rFonts w:ascii="Helvetica" w:eastAsia="Times New Roman" w:hAnsi="Helvetica" w:cs="Helvetica"/>
          <w:color w:val="000000" w:themeColor="text1"/>
          <w:sz w:val="21"/>
          <w:szCs w:val="21"/>
          <w:lang w:eastAsia="es-CO"/>
        </w:rPr>
        <w:t>. La pandemia constituye un punto de inflexión en lo referente a la preparación para las emergencias sanitarias y la inversión en servicios públicos vitales del siglo XXI.</w:t>
      </w:r>
    </w:p>
    <w:p w14:paraId="3893DF50" w14:textId="77777777" w:rsidR="003556CC" w:rsidRPr="008533E5" w:rsidRDefault="003556CC" w:rsidP="00C712C7">
      <w:pPr>
        <w:shd w:val="clear" w:color="auto" w:fill="FFFFFF"/>
        <w:spacing w:after="300" w:line="300" w:lineRule="atLeast"/>
        <w:jc w:val="both"/>
        <w:rPr>
          <w:rFonts w:ascii="Helvetica" w:eastAsia="Times New Roman" w:hAnsi="Helvetica" w:cs="Helvetica"/>
          <w:color w:val="000000" w:themeColor="text1"/>
          <w:sz w:val="21"/>
          <w:szCs w:val="21"/>
          <w:lang w:eastAsia="es-CO"/>
        </w:rPr>
      </w:pPr>
    </w:p>
    <w:p w14:paraId="66682D7C" w14:textId="66E6082B" w:rsidR="000F2F3B" w:rsidRPr="008533E5" w:rsidRDefault="000F2F3B" w:rsidP="00C712C7">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3</w:t>
      </w:r>
    </w:p>
    <w:p w14:paraId="709A05C7" w14:textId="3B0C6BFC"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3.1</w:t>
      </w:r>
      <w:r w:rsidRPr="008533E5">
        <w:rPr>
          <w:rFonts w:ascii="Helvetica" w:eastAsia="Times New Roman" w:hAnsi="Helvetica" w:cs="Helvetica"/>
          <w:color w:val="000000" w:themeColor="text1"/>
          <w:sz w:val="21"/>
          <w:szCs w:val="21"/>
          <w:lang w:eastAsia="es-CO"/>
        </w:rPr>
        <w:t xml:space="preserve"> Para</w:t>
      </w:r>
      <w:r w:rsidR="000F2F3B" w:rsidRPr="008533E5">
        <w:rPr>
          <w:rFonts w:ascii="Helvetica" w:eastAsia="Times New Roman" w:hAnsi="Helvetica" w:cs="Helvetica"/>
          <w:color w:val="000000" w:themeColor="text1"/>
          <w:sz w:val="21"/>
          <w:szCs w:val="21"/>
          <w:lang w:eastAsia="es-CO"/>
        </w:rPr>
        <w:t xml:space="preserve"> 2030, reducir la tasa mundial de mortalidad materna a menos de 70 por cada 100.000 nacidos vivos</w:t>
      </w:r>
    </w:p>
    <w:p w14:paraId="5FDC8479" w14:textId="18D987FF"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3.2</w:t>
      </w:r>
      <w:r w:rsidRPr="008533E5">
        <w:rPr>
          <w:rFonts w:ascii="Helvetica" w:eastAsia="Times New Roman" w:hAnsi="Helvetica" w:cs="Helvetica"/>
          <w:color w:val="000000" w:themeColor="text1"/>
          <w:sz w:val="21"/>
          <w:szCs w:val="21"/>
          <w:lang w:eastAsia="es-CO"/>
        </w:rPr>
        <w:t xml:space="preserve"> Para</w:t>
      </w:r>
      <w:r w:rsidR="000F2F3B" w:rsidRPr="008533E5">
        <w:rPr>
          <w:rFonts w:ascii="Helvetica" w:eastAsia="Times New Roman" w:hAnsi="Helvetica" w:cs="Helvetica"/>
          <w:color w:val="000000" w:themeColor="text1"/>
          <w:sz w:val="21"/>
          <w:szCs w:val="21"/>
          <w:lang w:eastAsia="es-CO"/>
        </w:rPr>
        <w:t xml:space="preserve">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w:t>
      </w:r>
    </w:p>
    <w:p w14:paraId="29D3066D" w14:textId="739C7E1C"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3.3</w:t>
      </w:r>
      <w:r w:rsidRPr="008533E5">
        <w:rPr>
          <w:rFonts w:ascii="Helvetica" w:eastAsia="Times New Roman" w:hAnsi="Helvetica" w:cs="Helvetica"/>
          <w:color w:val="000000" w:themeColor="text1"/>
          <w:sz w:val="21"/>
          <w:szCs w:val="21"/>
          <w:lang w:eastAsia="es-CO"/>
        </w:rPr>
        <w:t xml:space="preserve"> Para</w:t>
      </w:r>
      <w:r w:rsidR="000F2F3B" w:rsidRPr="008533E5">
        <w:rPr>
          <w:rFonts w:ascii="Helvetica" w:eastAsia="Times New Roman" w:hAnsi="Helvetica" w:cs="Helvetica"/>
          <w:color w:val="000000" w:themeColor="text1"/>
          <w:sz w:val="21"/>
          <w:szCs w:val="21"/>
          <w:lang w:eastAsia="es-CO"/>
        </w:rPr>
        <w:t xml:space="preserve"> 2030, poner fin a las epidemias del SIDA, la tuberculosis, la malaria y las enfermedades tropicales desatendidas y combatir la hepatitis, las enfermedades transmitidas por el agua y otras enfermedades transmisibles</w:t>
      </w:r>
    </w:p>
    <w:p w14:paraId="1FAA4FBA" w14:textId="482E757D"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3.4</w:t>
      </w:r>
      <w:r w:rsidRPr="008533E5">
        <w:rPr>
          <w:rFonts w:ascii="Helvetica" w:eastAsia="Times New Roman" w:hAnsi="Helvetica" w:cs="Helvetica"/>
          <w:color w:val="000000" w:themeColor="text1"/>
          <w:sz w:val="21"/>
          <w:szCs w:val="21"/>
          <w:lang w:eastAsia="es-CO"/>
        </w:rPr>
        <w:t xml:space="preserve"> Para</w:t>
      </w:r>
      <w:r w:rsidR="000F2F3B" w:rsidRPr="008533E5">
        <w:rPr>
          <w:rFonts w:ascii="Helvetica" w:eastAsia="Times New Roman" w:hAnsi="Helvetica" w:cs="Helvetica"/>
          <w:color w:val="000000" w:themeColor="text1"/>
          <w:sz w:val="21"/>
          <w:szCs w:val="21"/>
          <w:lang w:eastAsia="es-CO"/>
        </w:rPr>
        <w:t xml:space="preserve"> 2030, reducir en un tercio la mortalidad prematura por enfermedades no transmisibles mediante la prevención y el tratamiento y promover la salud mental y el bienestar</w:t>
      </w:r>
    </w:p>
    <w:p w14:paraId="63C15B06" w14:textId="55BA7B5B"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3.5</w:t>
      </w:r>
      <w:r w:rsidRPr="008533E5">
        <w:rPr>
          <w:rFonts w:ascii="Helvetica" w:eastAsia="Times New Roman" w:hAnsi="Helvetica" w:cs="Helvetica"/>
          <w:color w:val="000000" w:themeColor="text1"/>
          <w:sz w:val="21"/>
          <w:szCs w:val="21"/>
          <w:lang w:eastAsia="es-CO"/>
        </w:rPr>
        <w:t xml:space="preserve"> Fortalecer</w:t>
      </w:r>
      <w:r w:rsidR="000F2F3B" w:rsidRPr="008533E5">
        <w:rPr>
          <w:rFonts w:ascii="Helvetica" w:eastAsia="Times New Roman" w:hAnsi="Helvetica" w:cs="Helvetica"/>
          <w:color w:val="000000" w:themeColor="text1"/>
          <w:sz w:val="21"/>
          <w:szCs w:val="21"/>
          <w:lang w:eastAsia="es-CO"/>
        </w:rPr>
        <w:t xml:space="preserve"> la prevención y el tratamiento del abuso de sustancias adictivas, incluido el uso indebido de estupefacientes y el consumo nocivo de alcohol</w:t>
      </w:r>
    </w:p>
    <w:p w14:paraId="0BCDE7D3" w14:textId="5B90202B"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3.6</w:t>
      </w:r>
      <w:r w:rsidRPr="008533E5">
        <w:rPr>
          <w:rFonts w:ascii="Helvetica" w:eastAsia="Times New Roman" w:hAnsi="Helvetica" w:cs="Helvetica"/>
          <w:color w:val="000000" w:themeColor="text1"/>
          <w:sz w:val="21"/>
          <w:szCs w:val="21"/>
          <w:lang w:eastAsia="es-CO"/>
        </w:rPr>
        <w:t xml:space="preserve"> Para</w:t>
      </w:r>
      <w:r w:rsidR="000F2F3B" w:rsidRPr="008533E5">
        <w:rPr>
          <w:rFonts w:ascii="Helvetica" w:eastAsia="Times New Roman" w:hAnsi="Helvetica" w:cs="Helvetica"/>
          <w:color w:val="000000" w:themeColor="text1"/>
          <w:sz w:val="21"/>
          <w:szCs w:val="21"/>
          <w:lang w:eastAsia="es-CO"/>
        </w:rPr>
        <w:t xml:space="preserve"> 2020, reducir a la mitad el número de muertes y lesiones causadas por accidentes de tráfico en el mundo</w:t>
      </w:r>
    </w:p>
    <w:p w14:paraId="754339AE" w14:textId="4987CFC3"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3.7</w:t>
      </w:r>
      <w:r w:rsidRPr="008533E5">
        <w:rPr>
          <w:rFonts w:ascii="Helvetica" w:eastAsia="Times New Roman" w:hAnsi="Helvetica" w:cs="Helvetica"/>
          <w:color w:val="000000" w:themeColor="text1"/>
          <w:sz w:val="21"/>
          <w:szCs w:val="21"/>
          <w:lang w:eastAsia="es-CO"/>
        </w:rPr>
        <w:t xml:space="preserve"> Para</w:t>
      </w:r>
      <w:r w:rsidR="000F2F3B" w:rsidRPr="008533E5">
        <w:rPr>
          <w:rFonts w:ascii="Helvetica" w:eastAsia="Times New Roman" w:hAnsi="Helvetica" w:cs="Helvetica"/>
          <w:color w:val="000000" w:themeColor="text1"/>
          <w:sz w:val="21"/>
          <w:szCs w:val="21"/>
          <w:lang w:eastAsia="es-CO"/>
        </w:rPr>
        <w:t xml:space="preserve"> 2030, garantizar el acceso universal a los servicios de salud sexual y reproductiva, incluidos los de planificación de la familia, información y educación, y la integración de la salud reproductiva en las estrategias y los programas nacionales</w:t>
      </w:r>
    </w:p>
    <w:p w14:paraId="2F08B29C" w14:textId="7CC71161"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3.8</w:t>
      </w:r>
      <w:r w:rsidRPr="008533E5">
        <w:rPr>
          <w:rFonts w:ascii="Helvetica" w:eastAsia="Times New Roman" w:hAnsi="Helvetica" w:cs="Helvetica"/>
          <w:color w:val="000000" w:themeColor="text1"/>
          <w:sz w:val="21"/>
          <w:szCs w:val="21"/>
          <w:lang w:eastAsia="es-CO"/>
        </w:rPr>
        <w:t xml:space="preserve"> Lograr</w:t>
      </w:r>
      <w:r w:rsidR="000F2F3B" w:rsidRPr="008533E5">
        <w:rPr>
          <w:rFonts w:ascii="Helvetica" w:eastAsia="Times New Roman" w:hAnsi="Helvetica" w:cs="Helvetica"/>
          <w:color w:val="000000" w:themeColor="text1"/>
          <w:sz w:val="21"/>
          <w:szCs w:val="21"/>
          <w:lang w:eastAsia="es-CO"/>
        </w:rPr>
        <w:t xml:space="preserve"> la cobertura sanitaria universal, en particular la protección contra los riesgos financieros, el acceso a servicios de salud esenciales de calidad y el acceso a medicamentos y vacunas seguros, eficaces, asequibles y de calidad para todos</w:t>
      </w:r>
    </w:p>
    <w:p w14:paraId="7BB8E1CF" w14:textId="4AD049AF"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3.9</w:t>
      </w:r>
      <w:r w:rsidRPr="008533E5">
        <w:rPr>
          <w:rFonts w:ascii="Helvetica" w:eastAsia="Times New Roman" w:hAnsi="Helvetica" w:cs="Helvetica"/>
          <w:color w:val="000000" w:themeColor="text1"/>
          <w:sz w:val="21"/>
          <w:szCs w:val="21"/>
          <w:lang w:eastAsia="es-CO"/>
        </w:rPr>
        <w:t xml:space="preserve"> Para</w:t>
      </w:r>
      <w:r w:rsidR="000F2F3B" w:rsidRPr="008533E5">
        <w:rPr>
          <w:rFonts w:ascii="Helvetica" w:eastAsia="Times New Roman" w:hAnsi="Helvetica" w:cs="Helvetica"/>
          <w:color w:val="000000" w:themeColor="text1"/>
          <w:sz w:val="21"/>
          <w:szCs w:val="21"/>
          <w:lang w:eastAsia="es-CO"/>
        </w:rPr>
        <w:t xml:space="preserve"> 2030, reducir sustancialmente el número de muertes y enfermedades producidas por productos químicos peligrosos y la contaminación del aire, el agua y el suelo</w:t>
      </w:r>
    </w:p>
    <w:p w14:paraId="7EBBCBEA" w14:textId="17B985AA"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3.a</w:t>
      </w:r>
      <w:r w:rsidRPr="008533E5">
        <w:rPr>
          <w:rFonts w:ascii="Helvetica" w:eastAsia="Times New Roman" w:hAnsi="Helvetica" w:cs="Helvetica"/>
          <w:color w:val="000000" w:themeColor="text1"/>
          <w:sz w:val="21"/>
          <w:szCs w:val="21"/>
          <w:lang w:eastAsia="es-CO"/>
        </w:rPr>
        <w:t xml:space="preserve"> Fortalecer</w:t>
      </w:r>
      <w:r w:rsidR="000F2F3B" w:rsidRPr="008533E5">
        <w:rPr>
          <w:rFonts w:ascii="Helvetica" w:eastAsia="Times New Roman" w:hAnsi="Helvetica" w:cs="Helvetica"/>
          <w:color w:val="000000" w:themeColor="text1"/>
          <w:sz w:val="21"/>
          <w:szCs w:val="21"/>
          <w:lang w:eastAsia="es-CO"/>
        </w:rPr>
        <w:t xml:space="preserve"> la aplicación del Convenio Marco de la Organización Mundial de la Salud para el Control del Tabaco en todos los países, según proceda</w:t>
      </w:r>
    </w:p>
    <w:p w14:paraId="058ACAD2" w14:textId="77777777" w:rsidR="000F2F3B" w:rsidRPr="008533E5" w:rsidRDefault="000F2F3B"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3.b</w:t>
      </w:r>
      <w:r w:rsidRPr="008533E5">
        <w:rPr>
          <w:rFonts w:ascii="Helvetica" w:eastAsia="Times New Roman" w:hAnsi="Helvetica" w:cs="Helvetica"/>
          <w:color w:val="000000" w:themeColor="text1"/>
          <w:sz w:val="21"/>
          <w:szCs w:val="21"/>
          <w:lang w:eastAsia="es-CO"/>
        </w:rPr>
        <w:t xml:space="preserve">  Apoyar las actividades de investigación y desarrollo de vacunas y medicamentos para las enfermedades transmisibles y no transmisibles que afectan primordialmente a los países en desarrollo y facilitar el acceso a medicamentos y vacunas esenciales asequibles de conformidad con la Declaración de Doha relativa al Acuerdo sobre los ADPIC y la Salud Pública, en la que </w:t>
      </w:r>
      <w:r w:rsidRPr="008533E5">
        <w:rPr>
          <w:rFonts w:ascii="Helvetica" w:eastAsia="Times New Roman" w:hAnsi="Helvetica" w:cs="Helvetica"/>
          <w:color w:val="000000" w:themeColor="text1"/>
          <w:sz w:val="21"/>
          <w:szCs w:val="21"/>
          <w:lang w:eastAsia="es-CO"/>
        </w:rPr>
        <w:lastRenderedPageBreak/>
        <w:t>se afirma el derecho de los países en desarrollo a utilizar al máximo las disposiciones del Acuerdo sobre los Aspectos de los Derechos de Propiedad Intelectual Relacionados con el Comercio en lo relativo a la flexibilidad para proteger la salud pública y, en particular, proporcionar acceso a los medicamentos para todos</w:t>
      </w:r>
    </w:p>
    <w:p w14:paraId="389382AD" w14:textId="524E0006"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3.c</w:t>
      </w:r>
      <w:r w:rsidRPr="008533E5">
        <w:rPr>
          <w:rFonts w:ascii="Helvetica" w:eastAsia="Times New Roman" w:hAnsi="Helvetica" w:cs="Helvetica"/>
          <w:color w:val="000000" w:themeColor="text1"/>
          <w:sz w:val="21"/>
          <w:szCs w:val="21"/>
          <w:lang w:eastAsia="es-CO"/>
        </w:rPr>
        <w:t xml:space="preserve"> Aumentar</w:t>
      </w:r>
      <w:r w:rsidR="000F2F3B" w:rsidRPr="008533E5">
        <w:rPr>
          <w:rFonts w:ascii="Helvetica" w:eastAsia="Times New Roman" w:hAnsi="Helvetica" w:cs="Helvetica"/>
          <w:color w:val="000000" w:themeColor="text1"/>
          <w:sz w:val="21"/>
          <w:szCs w:val="21"/>
          <w:lang w:eastAsia="es-CO"/>
        </w:rPr>
        <w:t xml:space="preserve"> sustancialmente la financiación de la salud y la contratación, el desarrollo, la capacitación y la retención del personal sanitario en los países en desarrollo, especialmente en los países menos adelantados y los pequeños Estados insulares en desarrollo</w:t>
      </w:r>
    </w:p>
    <w:p w14:paraId="0E08FD05" w14:textId="66978167" w:rsidR="000F2F3B" w:rsidRPr="008533E5" w:rsidRDefault="00E23DB0"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3.d</w:t>
      </w:r>
      <w:r w:rsidRPr="008533E5">
        <w:rPr>
          <w:rFonts w:ascii="Helvetica" w:eastAsia="Times New Roman" w:hAnsi="Helvetica" w:cs="Helvetica"/>
          <w:color w:val="000000" w:themeColor="text1"/>
          <w:sz w:val="21"/>
          <w:szCs w:val="21"/>
          <w:lang w:eastAsia="es-CO"/>
        </w:rPr>
        <w:t xml:space="preserve"> Reforzar</w:t>
      </w:r>
      <w:r w:rsidR="000F2F3B" w:rsidRPr="008533E5">
        <w:rPr>
          <w:rFonts w:ascii="Helvetica" w:eastAsia="Times New Roman" w:hAnsi="Helvetica" w:cs="Helvetica"/>
          <w:color w:val="000000" w:themeColor="text1"/>
          <w:sz w:val="21"/>
          <w:szCs w:val="21"/>
          <w:lang w:eastAsia="es-CO"/>
        </w:rPr>
        <w:t xml:space="preserve"> la capacidad de todos los países, en particular los países en desarrollo, en materia de alerta temprana, reducción de riesgos y gestión de los riesgos para la salud nacional y mundial</w:t>
      </w:r>
    </w:p>
    <w:p w14:paraId="5D4C4AF8" w14:textId="193CC26B" w:rsidR="00E23DB0" w:rsidRPr="008533E5" w:rsidRDefault="008A3559" w:rsidP="00E23DB0">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4: Garantizar una educación inclusiva, equitativa y de calidad y promover oportunidades de aprendizaje durante toda la vida para todos</w:t>
      </w:r>
    </w:p>
    <w:p w14:paraId="4AFB330D" w14:textId="6B28E024" w:rsidR="008A3559" w:rsidRPr="008533E5" w:rsidRDefault="00E736B1" w:rsidP="00E23DB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La educación permite la movilidad socioeconómica ascendente y es clave para salir de la pobreza. Durante la última década, se consiguieron grandes avances a la hora de ampliar el acceso a la educación y las tasas de matriculación en las escuelas en todos los niveles, especialmente para las niñas. No obstante, alrededor de 260 millones de niños aún estaban fuera de la escuela en 2018; cerca de una quinta parte de la población mundial de ese grupo de edad. Además, más de la mitad de todos los niños y adolescentes de todo el mundo no están alcanzando los estándares mínimos de competencia en lectura y matemáticas.</w:t>
      </w:r>
    </w:p>
    <w:p w14:paraId="36E1FF1F" w14:textId="57BC4DCB" w:rsidR="00E23DB0" w:rsidRPr="008533E5" w:rsidRDefault="008E5075" w:rsidP="00E23DB0">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4</w:t>
      </w:r>
    </w:p>
    <w:p w14:paraId="2C3A0398" w14:textId="2547706B" w:rsidR="008E5075" w:rsidRPr="008533E5" w:rsidRDefault="008E5075" w:rsidP="008E5075">
      <w:pPr>
        <w:spacing w:after="0" w:line="240" w:lineRule="auto"/>
        <w:jc w:val="both"/>
        <w:rPr>
          <w:rFonts w:ascii="Helvetica" w:eastAsia="Times New Roman" w:hAnsi="Helvetica" w:cs="Helvetica"/>
          <w:color w:val="000000" w:themeColor="text1"/>
          <w:sz w:val="21"/>
          <w:szCs w:val="21"/>
          <w:shd w:val="clear" w:color="auto" w:fill="FFFFFF"/>
          <w:lang w:eastAsia="es-CO"/>
        </w:rPr>
      </w:pPr>
      <w:r w:rsidRPr="008533E5">
        <w:rPr>
          <w:rFonts w:ascii="Helvetica" w:eastAsia="Times New Roman" w:hAnsi="Helvetica" w:cs="Helvetica"/>
          <w:b/>
          <w:bCs/>
          <w:color w:val="000000" w:themeColor="text1"/>
          <w:sz w:val="21"/>
          <w:szCs w:val="21"/>
          <w:lang w:eastAsia="es-CO"/>
        </w:rPr>
        <w:t>4.1</w:t>
      </w:r>
      <w:r w:rsidRPr="008533E5">
        <w:rPr>
          <w:rFonts w:ascii="Helvetica" w:eastAsia="Times New Roman" w:hAnsi="Helvetica" w:cs="Helvetica"/>
          <w:color w:val="000000" w:themeColor="text1"/>
          <w:sz w:val="21"/>
          <w:szCs w:val="21"/>
          <w:shd w:val="clear" w:color="auto" w:fill="FFFFFF"/>
          <w:lang w:eastAsia="es-CO"/>
        </w:rPr>
        <w:t xml:space="preserve"> De aquí a 2030, asegurar que todas las niñas y todos los niños terminen la enseñanza primaria y secundaria, que ha de ser gratuita, equitativa y de calidad y producir resultados de aprendizaje pertinentes y efectivos</w:t>
      </w:r>
    </w:p>
    <w:p w14:paraId="40B08CA4" w14:textId="77777777" w:rsidR="008E5075" w:rsidRPr="008533E5" w:rsidRDefault="008E5075" w:rsidP="008E5075">
      <w:pPr>
        <w:spacing w:after="0" w:line="240" w:lineRule="auto"/>
        <w:jc w:val="both"/>
        <w:rPr>
          <w:rFonts w:ascii="Times New Roman" w:eastAsia="Times New Roman" w:hAnsi="Times New Roman" w:cs="Times New Roman"/>
          <w:color w:val="000000" w:themeColor="text1"/>
          <w:sz w:val="24"/>
          <w:szCs w:val="24"/>
          <w:lang w:eastAsia="es-CO"/>
        </w:rPr>
      </w:pPr>
    </w:p>
    <w:p w14:paraId="48A8AC25" w14:textId="77777777"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4.2</w:t>
      </w:r>
      <w:r w:rsidRPr="008533E5">
        <w:rPr>
          <w:rFonts w:ascii="Helvetica" w:eastAsia="Times New Roman" w:hAnsi="Helvetica" w:cs="Helvetica"/>
          <w:color w:val="000000" w:themeColor="text1"/>
          <w:sz w:val="21"/>
          <w:szCs w:val="21"/>
          <w:lang w:eastAsia="es-CO"/>
        </w:rPr>
        <w:t>  De aquí a 2030, asegurar que todas las niñas y todos los niños tengan acceso a servicios de atención y desarrollo en la primera infancia y educación preescolar de calidad, a fin de que estén preparados para la enseñanza primaria</w:t>
      </w:r>
    </w:p>
    <w:p w14:paraId="09E0DDB0" w14:textId="01BAE52A"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4.3</w:t>
      </w:r>
      <w:r w:rsidRPr="008533E5">
        <w:rPr>
          <w:rFonts w:ascii="Helvetica" w:eastAsia="Times New Roman" w:hAnsi="Helvetica" w:cs="Helvetica"/>
          <w:color w:val="000000" w:themeColor="text1"/>
          <w:sz w:val="21"/>
          <w:szCs w:val="21"/>
          <w:lang w:eastAsia="es-CO"/>
        </w:rPr>
        <w:t xml:space="preserve"> De aquí a 2030, asegurar el acceso igualitario de todos los hombres y las mujeres a una formación técnica, profesional y superior de calidad, incluida la enseñanza universitaria</w:t>
      </w:r>
    </w:p>
    <w:p w14:paraId="12A55F0A" w14:textId="77777777"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4.4</w:t>
      </w:r>
      <w:r w:rsidRPr="008533E5">
        <w:rPr>
          <w:rFonts w:ascii="Helvetica" w:eastAsia="Times New Roman" w:hAnsi="Helvetica" w:cs="Helvetica"/>
          <w:color w:val="000000" w:themeColor="text1"/>
          <w:sz w:val="21"/>
          <w:szCs w:val="21"/>
          <w:lang w:eastAsia="es-CO"/>
        </w:rPr>
        <w:t>  De aquí a 2030, aumentar considerablemente el número de jóvenes y adultos que tienen las competencias necesarias, en particular técnicas y profesionales, para acceder al empleo, el trabajo decente y el emprendimiento</w:t>
      </w:r>
    </w:p>
    <w:p w14:paraId="6D3BBBA7" w14:textId="77777777"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4.5</w:t>
      </w:r>
      <w:r w:rsidRPr="008533E5">
        <w:rPr>
          <w:rFonts w:ascii="Helvetica" w:eastAsia="Times New Roman" w:hAnsi="Helvetica" w:cs="Helvetica"/>
          <w:color w:val="000000" w:themeColor="text1"/>
          <w:sz w:val="21"/>
          <w:szCs w:val="21"/>
          <w:lang w:eastAsia="es-CO"/>
        </w:rPr>
        <w:t xml:space="preserve">  De aquí a 2030, eliminar las disparidades de género en la educación y asegurar el acceso igualitario a todos los niveles de la enseñanza y la formación profesional para las personas </w:t>
      </w:r>
      <w:r w:rsidRPr="008533E5">
        <w:rPr>
          <w:rFonts w:ascii="Helvetica" w:eastAsia="Times New Roman" w:hAnsi="Helvetica" w:cs="Helvetica"/>
          <w:color w:val="000000" w:themeColor="text1"/>
          <w:sz w:val="21"/>
          <w:szCs w:val="21"/>
          <w:lang w:eastAsia="es-CO"/>
        </w:rPr>
        <w:lastRenderedPageBreak/>
        <w:t>vulnerables, incluidas las personas con discapacidad, los pueblos indígenas y los niños en situaciones de vulnerabilidad</w:t>
      </w:r>
    </w:p>
    <w:p w14:paraId="279AD847" w14:textId="77777777"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4.6</w:t>
      </w:r>
      <w:r w:rsidRPr="008533E5">
        <w:rPr>
          <w:rFonts w:ascii="Helvetica" w:eastAsia="Times New Roman" w:hAnsi="Helvetica" w:cs="Helvetica"/>
          <w:color w:val="000000" w:themeColor="text1"/>
          <w:sz w:val="21"/>
          <w:szCs w:val="21"/>
          <w:lang w:eastAsia="es-CO"/>
        </w:rPr>
        <w:t>  De aquí a 2030, asegurar que todos los jóvenes y una proporción considerable de los adultos, tanto hombres como mujeres, estén alfabetizados y tengan nociones elementales de aritmética</w:t>
      </w:r>
    </w:p>
    <w:p w14:paraId="7A67D0C4" w14:textId="77777777"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4.7</w:t>
      </w:r>
      <w:r w:rsidRPr="008533E5">
        <w:rPr>
          <w:rFonts w:ascii="Helvetica" w:eastAsia="Times New Roman" w:hAnsi="Helvetica" w:cs="Helvetica"/>
          <w:color w:val="000000" w:themeColor="text1"/>
          <w:sz w:val="21"/>
          <w:szCs w:val="21"/>
          <w:lang w:eastAsia="es-CO"/>
        </w:rPr>
        <w:t>  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14:paraId="7BC0D926" w14:textId="77777777"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4.a</w:t>
      </w:r>
      <w:r w:rsidRPr="008533E5">
        <w:rPr>
          <w:rFonts w:ascii="Helvetica" w:eastAsia="Times New Roman" w:hAnsi="Helvetica" w:cs="Helvetica"/>
          <w:color w:val="000000" w:themeColor="text1"/>
          <w:sz w:val="21"/>
          <w:szCs w:val="21"/>
          <w:lang w:eastAsia="es-CO"/>
        </w:rPr>
        <w:t>  Construir y adecuar instalaciones educativas que tengan en cuenta las necesidades de los niños y las personas con discapacidad y las diferencias de género, y que ofrezcan entornos de aprendizaje seguros, no violentos, inclusivos y eficaces para todos</w:t>
      </w:r>
    </w:p>
    <w:p w14:paraId="30578104" w14:textId="77777777"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4.b</w:t>
      </w:r>
      <w:r w:rsidRPr="008533E5">
        <w:rPr>
          <w:rFonts w:ascii="Helvetica" w:eastAsia="Times New Roman" w:hAnsi="Helvetica" w:cs="Helvetica"/>
          <w:color w:val="000000" w:themeColor="text1"/>
          <w:sz w:val="21"/>
          <w:szCs w:val="21"/>
          <w:lang w:eastAsia="es-CO"/>
        </w:rPr>
        <w:t>  De aquí a 2020, aumentar considerablemente a nivel mundial el número de becas disponibles para los países en desarrollo, en particular los países menos adelantados, los pequeños Estados insulares en desarrollo y los países africanos, a fin de que sus estudiantes puedan matricularse en programas de enseñanza superior, incluidos programas de formación profesional y programas técnicos, científicos, de ingeniería y de tecnología de la información y las comunicaciones, de países desarrollados y otros países en desarrollo</w:t>
      </w:r>
    </w:p>
    <w:p w14:paraId="27FD33D2" w14:textId="79F63619" w:rsidR="008E5075" w:rsidRPr="008533E5" w:rsidRDefault="008E5075" w:rsidP="008E507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4.c</w:t>
      </w:r>
      <w:r w:rsidRPr="008533E5">
        <w:rPr>
          <w:rFonts w:ascii="Helvetica" w:eastAsia="Times New Roman" w:hAnsi="Helvetica" w:cs="Helvetica"/>
          <w:color w:val="000000" w:themeColor="text1"/>
          <w:sz w:val="21"/>
          <w:szCs w:val="21"/>
          <w:lang w:eastAsia="es-CO"/>
        </w:rPr>
        <w:t>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p w14:paraId="758665FA" w14:textId="33E016B6" w:rsidR="008E5075" w:rsidRPr="008533E5" w:rsidRDefault="00D464AE" w:rsidP="008E5075">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5: Lograr la igualdad entre los géneros y empoderar a todas las mujeres y las niñas</w:t>
      </w:r>
    </w:p>
    <w:p w14:paraId="08BEB659" w14:textId="77777777" w:rsidR="0097363A" w:rsidRPr="008533E5" w:rsidRDefault="0097363A" w:rsidP="008748D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La igualdad de género no solo es un derecho humano fundamental, sino que es uno de los fundamentos esenciales para construir un mundo pacífico, próspero y sostenible.</w:t>
      </w:r>
    </w:p>
    <w:p w14:paraId="17662E67" w14:textId="77777777" w:rsidR="0097363A" w:rsidRPr="008533E5" w:rsidRDefault="0097363A" w:rsidP="008748D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Se han conseguido algunos </w:t>
      </w:r>
      <w:hyperlink r:id="rId7" w:history="1">
        <w:r w:rsidRPr="008533E5">
          <w:rPr>
            <w:rFonts w:ascii="Helvetica" w:eastAsia="Times New Roman" w:hAnsi="Helvetica" w:cs="Helvetica"/>
            <w:color w:val="000000" w:themeColor="text1"/>
            <w:sz w:val="21"/>
            <w:szCs w:val="21"/>
            <w:u w:val="single"/>
            <w:lang w:eastAsia="es-CO"/>
          </w:rPr>
          <w:t>avances</w:t>
        </w:r>
      </w:hyperlink>
      <w:r w:rsidRPr="008533E5">
        <w:rPr>
          <w:rFonts w:ascii="Helvetica" w:eastAsia="Times New Roman" w:hAnsi="Helvetica" w:cs="Helvetica"/>
          <w:color w:val="000000" w:themeColor="text1"/>
          <w:sz w:val="21"/>
          <w:szCs w:val="21"/>
          <w:lang w:eastAsia="es-CO"/>
        </w:rPr>
        <w:t> durante las últimas décadas: más niñas están escolarizadas, y se obliga a menos niñas al matrimonio precoz; hay más mujeres con cargos en parlamentos y en posiciones de liderazgo, y las leyes se están reformando para fomentar la igualdad de género.</w:t>
      </w:r>
    </w:p>
    <w:p w14:paraId="460EF67E" w14:textId="66D2290D" w:rsidR="0097363A" w:rsidRPr="008533E5" w:rsidRDefault="0097363A" w:rsidP="008748D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A pesar de estos logros, todavía existen muchas </w:t>
      </w:r>
      <w:hyperlink r:id="rId8" w:history="1">
        <w:r w:rsidRPr="008533E5">
          <w:rPr>
            <w:rFonts w:ascii="Helvetica" w:eastAsia="Times New Roman" w:hAnsi="Helvetica" w:cs="Helvetica"/>
            <w:color w:val="000000" w:themeColor="text1"/>
            <w:sz w:val="21"/>
            <w:szCs w:val="21"/>
            <w:u w:val="single"/>
            <w:lang w:eastAsia="es-CO"/>
          </w:rPr>
          <w:t>dificultades</w:t>
        </w:r>
      </w:hyperlink>
      <w:r w:rsidRPr="008533E5">
        <w:rPr>
          <w:rFonts w:ascii="Helvetica" w:eastAsia="Times New Roman" w:hAnsi="Helvetica" w:cs="Helvetica"/>
          <w:color w:val="000000" w:themeColor="text1"/>
          <w:sz w:val="21"/>
          <w:szCs w:val="21"/>
          <w:lang w:eastAsia="es-CO"/>
        </w:rPr>
        <w:t xml:space="preserve">: las leyes y las normas sociales discriminatorias continúan siendo generalizadas, las mujeres siguen estando infrarrepresentadas a todos los niveles de liderazgo político, y 1 de cada 5 mujeres y niñas de </w:t>
      </w:r>
      <w:r w:rsidRPr="008533E5">
        <w:rPr>
          <w:rFonts w:ascii="Helvetica" w:eastAsia="Times New Roman" w:hAnsi="Helvetica" w:cs="Helvetica"/>
          <w:color w:val="000000" w:themeColor="text1"/>
          <w:sz w:val="21"/>
          <w:szCs w:val="21"/>
          <w:lang w:eastAsia="es-CO"/>
        </w:rPr>
        <w:lastRenderedPageBreak/>
        <w:t>entre 15 y 49 años afirma haber sufrido violencia sexual o física a manos de una pareja íntima en un período de 12 meses.</w:t>
      </w:r>
    </w:p>
    <w:p w14:paraId="277DC39F" w14:textId="65AAA74C" w:rsidR="0097363A" w:rsidRPr="008533E5" w:rsidRDefault="0097363A" w:rsidP="008748D7">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5</w:t>
      </w:r>
    </w:p>
    <w:p w14:paraId="2C092C8D" w14:textId="77777777" w:rsidR="008748D7" w:rsidRPr="008533E5" w:rsidRDefault="008748D7" w:rsidP="008748D7">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5.1</w:t>
      </w:r>
      <w:r w:rsidRPr="008533E5">
        <w:rPr>
          <w:rFonts w:ascii="Helvetica" w:eastAsia="Times New Roman" w:hAnsi="Helvetica" w:cs="Helvetica"/>
          <w:color w:val="000000" w:themeColor="text1"/>
          <w:sz w:val="21"/>
          <w:szCs w:val="21"/>
          <w:shd w:val="clear" w:color="auto" w:fill="FFFFFF"/>
          <w:lang w:eastAsia="es-CO"/>
        </w:rPr>
        <w:t>  Poner fin a todas las formas de discriminación contra todas las mujeres y las niñas en todo el mundo</w:t>
      </w:r>
    </w:p>
    <w:p w14:paraId="76FEEEE4" w14:textId="77777777"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5.2</w:t>
      </w:r>
      <w:r w:rsidRPr="008533E5">
        <w:rPr>
          <w:rFonts w:ascii="Helvetica" w:eastAsia="Times New Roman" w:hAnsi="Helvetica" w:cs="Helvetica"/>
          <w:color w:val="000000" w:themeColor="text1"/>
          <w:sz w:val="21"/>
          <w:szCs w:val="21"/>
          <w:lang w:eastAsia="es-CO"/>
        </w:rPr>
        <w:t>  Eliminar todas las formas de violencia contra todas las mujeres y las niñas en los ámbitos público y privado, incluidas la trata y la explotación sexual y otros tipos de explotación</w:t>
      </w:r>
    </w:p>
    <w:p w14:paraId="2D1FA095" w14:textId="77777777"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5.3</w:t>
      </w:r>
      <w:r w:rsidRPr="008533E5">
        <w:rPr>
          <w:rFonts w:ascii="Helvetica" w:eastAsia="Times New Roman" w:hAnsi="Helvetica" w:cs="Helvetica"/>
          <w:color w:val="000000" w:themeColor="text1"/>
          <w:sz w:val="21"/>
          <w:szCs w:val="21"/>
          <w:lang w:eastAsia="es-CO"/>
        </w:rPr>
        <w:t>  Eliminar todas las prácticas nocivas, como el matrimonio infantil, precoz y forzado y la mutilación genital femenina</w:t>
      </w:r>
    </w:p>
    <w:p w14:paraId="3160426E" w14:textId="77777777"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5.4</w:t>
      </w:r>
      <w:r w:rsidRPr="008533E5">
        <w:rPr>
          <w:rFonts w:ascii="Helvetica" w:eastAsia="Times New Roman" w:hAnsi="Helvetica" w:cs="Helvetica"/>
          <w:color w:val="000000" w:themeColor="text1"/>
          <w:sz w:val="21"/>
          <w:szCs w:val="21"/>
          <w:lang w:eastAsia="es-CO"/>
        </w:rPr>
        <w:t>  Reconocer y valorar los cuidados y el trabajo doméstico no remunerados mediante servicios públicos, infraestructuras y políticas de protección social, y promoviendo la responsabilidad compartida en el hogar y la familia, según proceda en cada país</w:t>
      </w:r>
    </w:p>
    <w:p w14:paraId="54E148AE" w14:textId="77777777"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5.5</w:t>
      </w:r>
      <w:r w:rsidRPr="008533E5">
        <w:rPr>
          <w:rFonts w:ascii="Helvetica" w:eastAsia="Times New Roman" w:hAnsi="Helvetica" w:cs="Helvetica"/>
          <w:color w:val="000000" w:themeColor="text1"/>
          <w:sz w:val="21"/>
          <w:szCs w:val="21"/>
          <w:lang w:eastAsia="es-CO"/>
        </w:rPr>
        <w:t>  Asegurar la participación plena y efectiva de las mujeres y la igualdad de oportunidades de liderazgo a todos los niveles decisorios en la vida política, económica y pública</w:t>
      </w:r>
    </w:p>
    <w:p w14:paraId="61AE296E" w14:textId="77777777"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5.6</w:t>
      </w:r>
      <w:r w:rsidRPr="008533E5">
        <w:rPr>
          <w:rFonts w:ascii="Helvetica" w:eastAsia="Times New Roman" w:hAnsi="Helvetica" w:cs="Helvetica"/>
          <w:color w:val="000000" w:themeColor="text1"/>
          <w:sz w:val="21"/>
          <w:szCs w:val="21"/>
          <w:lang w:eastAsia="es-CO"/>
        </w:rPr>
        <w:t>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p>
    <w:p w14:paraId="71784237" w14:textId="77777777"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5.a</w:t>
      </w:r>
      <w:r w:rsidRPr="008533E5">
        <w:rPr>
          <w:rFonts w:ascii="Helvetica" w:eastAsia="Times New Roman" w:hAnsi="Helvetica" w:cs="Helvetica"/>
          <w:color w:val="000000" w:themeColor="text1"/>
          <w:sz w:val="21"/>
          <w:szCs w:val="21"/>
          <w:lang w:eastAsia="es-CO"/>
        </w:rPr>
        <w:t>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p w14:paraId="2D912F58" w14:textId="77777777"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5.b</w:t>
      </w:r>
      <w:r w:rsidRPr="008533E5">
        <w:rPr>
          <w:rFonts w:ascii="Helvetica" w:eastAsia="Times New Roman" w:hAnsi="Helvetica" w:cs="Helvetica"/>
          <w:color w:val="000000" w:themeColor="text1"/>
          <w:sz w:val="21"/>
          <w:szCs w:val="21"/>
          <w:lang w:eastAsia="es-CO"/>
        </w:rPr>
        <w:t>  Mejorar el uso de la tecnología instrumental, en particular la tecnología de la información y las comunicaciones, para promover el empoderamiento de las mujeres</w:t>
      </w:r>
    </w:p>
    <w:p w14:paraId="35D20415" w14:textId="4DE86584" w:rsidR="008748D7" w:rsidRPr="008533E5" w:rsidRDefault="008748D7" w:rsidP="008748D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5.c</w:t>
      </w:r>
      <w:r w:rsidRPr="008533E5">
        <w:rPr>
          <w:rFonts w:ascii="Helvetica" w:eastAsia="Times New Roman" w:hAnsi="Helvetica" w:cs="Helvetica"/>
          <w:color w:val="000000" w:themeColor="text1"/>
          <w:sz w:val="21"/>
          <w:szCs w:val="21"/>
          <w:lang w:eastAsia="es-CO"/>
        </w:rPr>
        <w:t>  Aprobar y fortalecer políticas acertadas y leyes aplicables para promover la igualdad de género y el empoderamiento de todas las mujeres y las niñas a todos los niveles</w:t>
      </w:r>
    </w:p>
    <w:p w14:paraId="678B557D" w14:textId="715777B9" w:rsidR="008748D7" w:rsidRPr="008533E5" w:rsidRDefault="00BA651C" w:rsidP="00BA651C">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6: Garantizar la disponibilidad de agua y su gestión sostenible y el saneamiento para todos</w:t>
      </w:r>
    </w:p>
    <w:p w14:paraId="4D3B372B" w14:textId="5125D4F5" w:rsidR="0083711E" w:rsidRPr="008533E5" w:rsidRDefault="0083711E" w:rsidP="0083711E">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Si bien se ha conseguido progresar de manera sustancial a la hora de ampliar el acceso a agua potable y saneamiento, existen miles de millones de personas (principalmente en áreas rurales) que aún carecen de estos servicios básicos. En todo el mundo, </w:t>
      </w:r>
      <w:hyperlink r:id="rId9" w:history="1">
        <w:r w:rsidRPr="008533E5">
          <w:rPr>
            <w:rFonts w:ascii="Helvetica" w:eastAsia="Times New Roman" w:hAnsi="Helvetica" w:cs="Helvetica"/>
            <w:color w:val="000000" w:themeColor="text1"/>
            <w:sz w:val="21"/>
            <w:szCs w:val="21"/>
            <w:u w:val="single"/>
            <w:lang w:eastAsia="es-CO"/>
          </w:rPr>
          <w:t>una de cada tres personas no tiene acceso a agua potable salubre</w:t>
        </w:r>
      </w:hyperlink>
      <w:r w:rsidRPr="008533E5">
        <w:rPr>
          <w:rFonts w:ascii="Helvetica" w:eastAsia="Times New Roman" w:hAnsi="Helvetica" w:cs="Helvetica"/>
          <w:color w:val="000000" w:themeColor="text1"/>
          <w:sz w:val="21"/>
          <w:szCs w:val="21"/>
          <w:lang w:eastAsia="es-CO"/>
        </w:rPr>
        <w:t>, </w:t>
      </w:r>
      <w:hyperlink r:id="rId10" w:history="1">
        <w:r w:rsidRPr="008533E5">
          <w:rPr>
            <w:rFonts w:ascii="Helvetica" w:eastAsia="Times New Roman" w:hAnsi="Helvetica" w:cs="Helvetica"/>
            <w:color w:val="000000" w:themeColor="text1"/>
            <w:sz w:val="21"/>
            <w:szCs w:val="21"/>
            <w:u w:val="single"/>
            <w:lang w:eastAsia="es-CO"/>
          </w:rPr>
          <w:t xml:space="preserve">dos de cada cinco personas no disponen de una </w:t>
        </w:r>
        <w:r w:rsidRPr="008533E5">
          <w:rPr>
            <w:rFonts w:ascii="Helvetica" w:eastAsia="Times New Roman" w:hAnsi="Helvetica" w:cs="Helvetica"/>
            <w:color w:val="000000" w:themeColor="text1"/>
            <w:sz w:val="21"/>
            <w:szCs w:val="21"/>
            <w:u w:val="single"/>
            <w:lang w:eastAsia="es-CO"/>
          </w:rPr>
          <w:lastRenderedPageBreak/>
          <w:t>instalación básica destinada a lavarse las manos</w:t>
        </w:r>
      </w:hyperlink>
      <w:r w:rsidRPr="008533E5">
        <w:rPr>
          <w:rFonts w:ascii="Helvetica" w:eastAsia="Times New Roman" w:hAnsi="Helvetica" w:cs="Helvetica"/>
          <w:color w:val="000000" w:themeColor="text1"/>
          <w:sz w:val="21"/>
          <w:szCs w:val="21"/>
          <w:lang w:eastAsia="es-CO"/>
        </w:rPr>
        <w:t> con agua y jabón, y más de </w:t>
      </w:r>
      <w:hyperlink r:id="rId11" w:history="1">
        <w:r w:rsidRPr="008533E5">
          <w:rPr>
            <w:rFonts w:ascii="Helvetica" w:eastAsia="Times New Roman" w:hAnsi="Helvetica" w:cs="Helvetica"/>
            <w:color w:val="000000" w:themeColor="text1"/>
            <w:sz w:val="21"/>
            <w:szCs w:val="21"/>
            <w:u w:val="single"/>
            <w:lang w:eastAsia="es-CO"/>
          </w:rPr>
          <w:t>673 millones de personas aún defecan al aire libre</w:t>
        </w:r>
      </w:hyperlink>
      <w:r w:rsidRPr="008533E5">
        <w:rPr>
          <w:rFonts w:ascii="Helvetica" w:eastAsia="Times New Roman" w:hAnsi="Helvetica" w:cs="Helvetica"/>
          <w:color w:val="000000" w:themeColor="text1"/>
          <w:sz w:val="21"/>
          <w:szCs w:val="21"/>
          <w:lang w:eastAsia="es-CO"/>
        </w:rPr>
        <w:t>.</w:t>
      </w:r>
    </w:p>
    <w:p w14:paraId="73C05CA3" w14:textId="3367A63A" w:rsidR="0083711E" w:rsidRPr="008533E5" w:rsidRDefault="0083711E" w:rsidP="0083711E">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La pandemia de la COVID-19 ha puesto de manifiesto la importancia vital del saneamiento, la higiene y un acceso adecuado a agua limpia para prevenir y contener las enfermedades. </w:t>
      </w:r>
      <w:hyperlink r:id="rId12" w:history="1">
        <w:r w:rsidRPr="008533E5">
          <w:rPr>
            <w:rFonts w:ascii="Helvetica" w:eastAsia="Times New Roman" w:hAnsi="Helvetica" w:cs="Helvetica"/>
            <w:color w:val="000000" w:themeColor="text1"/>
            <w:sz w:val="21"/>
            <w:szCs w:val="21"/>
            <w:u w:val="single"/>
            <w:lang w:eastAsia="es-CO"/>
          </w:rPr>
          <w:t>La higiene de manos salva vidas</w:t>
        </w:r>
      </w:hyperlink>
      <w:r w:rsidRPr="008533E5">
        <w:rPr>
          <w:rFonts w:ascii="Helvetica" w:eastAsia="Times New Roman" w:hAnsi="Helvetica" w:cs="Helvetica"/>
          <w:color w:val="000000" w:themeColor="text1"/>
          <w:sz w:val="21"/>
          <w:szCs w:val="21"/>
          <w:lang w:eastAsia="es-CO"/>
        </w:rPr>
        <w:t>. De acuerdo con la Organización Mundial de la Salud, </w:t>
      </w:r>
      <w:hyperlink r:id="rId13" w:history="1">
        <w:r w:rsidRPr="008533E5">
          <w:rPr>
            <w:rFonts w:ascii="Helvetica" w:eastAsia="Times New Roman" w:hAnsi="Helvetica" w:cs="Helvetica"/>
            <w:color w:val="000000" w:themeColor="text1"/>
            <w:sz w:val="21"/>
            <w:szCs w:val="21"/>
            <w:u w:val="single"/>
            <w:lang w:eastAsia="es-CO"/>
          </w:rPr>
          <w:t>el lavado de manos es una de las acciones más efectivas que se pueden llevar a cabo</w:t>
        </w:r>
      </w:hyperlink>
      <w:r w:rsidRPr="008533E5">
        <w:rPr>
          <w:rFonts w:ascii="Helvetica" w:eastAsia="Times New Roman" w:hAnsi="Helvetica" w:cs="Helvetica"/>
          <w:color w:val="000000" w:themeColor="text1"/>
          <w:sz w:val="21"/>
          <w:szCs w:val="21"/>
          <w:lang w:eastAsia="es-CO"/>
        </w:rPr>
        <w:t> para reducir la propagación de patógenos y prevenir infecciones, incluido el virus de la COVID-19. Aun así, hay miles de millones de personas que carecen de acceso a agua salubre y saneamiento, y los fondos son insuficientes.</w:t>
      </w:r>
    </w:p>
    <w:p w14:paraId="2A60D623" w14:textId="2CC97943" w:rsidR="0083711E" w:rsidRPr="008533E5" w:rsidRDefault="0083711E" w:rsidP="0083711E">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6</w:t>
      </w:r>
    </w:p>
    <w:p w14:paraId="4CDED2F4" w14:textId="77777777" w:rsidR="00E0569B" w:rsidRPr="008533E5" w:rsidRDefault="00E0569B" w:rsidP="00E0569B">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6.1</w:t>
      </w:r>
      <w:r w:rsidRPr="008533E5">
        <w:rPr>
          <w:rFonts w:ascii="Helvetica" w:eastAsia="Times New Roman" w:hAnsi="Helvetica" w:cs="Helvetica"/>
          <w:color w:val="000000" w:themeColor="text1"/>
          <w:sz w:val="21"/>
          <w:szCs w:val="21"/>
          <w:shd w:val="clear" w:color="auto" w:fill="FFFFFF"/>
          <w:lang w:eastAsia="es-CO"/>
        </w:rPr>
        <w:t>  De aquí a 2030, lograr el acceso universal y equitativo al agua potable a un precio asequible para todos</w:t>
      </w:r>
    </w:p>
    <w:p w14:paraId="1B4FB66E" w14:textId="77777777" w:rsidR="00E0569B" w:rsidRPr="008533E5" w:rsidRDefault="00E0569B" w:rsidP="00E0569B">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6.2</w:t>
      </w:r>
      <w:r w:rsidRPr="008533E5">
        <w:rPr>
          <w:rFonts w:ascii="Helvetica" w:eastAsia="Times New Roman" w:hAnsi="Helvetica" w:cs="Helvetica"/>
          <w:color w:val="000000" w:themeColor="text1"/>
          <w:sz w:val="21"/>
          <w:szCs w:val="21"/>
          <w:lang w:eastAsia="es-CO"/>
        </w:rPr>
        <w:t>  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p w14:paraId="5C1660FE" w14:textId="77777777" w:rsidR="00E0569B" w:rsidRPr="008533E5" w:rsidRDefault="00E0569B" w:rsidP="00E0569B">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6.3</w:t>
      </w:r>
      <w:r w:rsidRPr="008533E5">
        <w:rPr>
          <w:rFonts w:ascii="Helvetica" w:eastAsia="Times New Roman" w:hAnsi="Helvetica" w:cs="Helvetica"/>
          <w:color w:val="000000" w:themeColor="text1"/>
          <w:sz w:val="21"/>
          <w:szCs w:val="21"/>
          <w:lang w:eastAsia="es-CO"/>
        </w:rPr>
        <w:t>  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t>
      </w:r>
    </w:p>
    <w:p w14:paraId="6193D19B" w14:textId="77777777" w:rsidR="00E0569B" w:rsidRPr="008533E5" w:rsidRDefault="00E0569B" w:rsidP="00E0569B">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6.4</w:t>
      </w:r>
      <w:r w:rsidRPr="008533E5">
        <w:rPr>
          <w:rFonts w:ascii="Helvetica" w:eastAsia="Times New Roman" w:hAnsi="Helvetica" w:cs="Helvetica"/>
          <w:color w:val="000000" w:themeColor="text1"/>
          <w:sz w:val="21"/>
          <w:szCs w:val="21"/>
          <w:lang w:eastAsia="es-CO"/>
        </w:rPr>
        <w:t>  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p w14:paraId="7EDCFF45" w14:textId="77777777" w:rsidR="00E0569B" w:rsidRPr="008533E5" w:rsidRDefault="00E0569B" w:rsidP="00E0569B">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6.5</w:t>
      </w:r>
      <w:r w:rsidRPr="008533E5">
        <w:rPr>
          <w:rFonts w:ascii="Helvetica" w:eastAsia="Times New Roman" w:hAnsi="Helvetica" w:cs="Helvetica"/>
          <w:color w:val="000000" w:themeColor="text1"/>
          <w:sz w:val="21"/>
          <w:szCs w:val="21"/>
          <w:lang w:eastAsia="es-CO"/>
        </w:rPr>
        <w:t>  De aquí a 2030, implementar la gestión integrada de los recursos hídricos a todos los niveles, incluso mediante la cooperación transfronteriza, según proceda</w:t>
      </w:r>
    </w:p>
    <w:p w14:paraId="7F3A03B5" w14:textId="77777777" w:rsidR="00E0569B" w:rsidRPr="008533E5" w:rsidRDefault="00E0569B" w:rsidP="00E0569B">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6.6</w:t>
      </w:r>
      <w:r w:rsidRPr="008533E5">
        <w:rPr>
          <w:rFonts w:ascii="Helvetica" w:eastAsia="Times New Roman" w:hAnsi="Helvetica" w:cs="Helvetica"/>
          <w:color w:val="000000" w:themeColor="text1"/>
          <w:sz w:val="21"/>
          <w:szCs w:val="21"/>
          <w:lang w:eastAsia="es-CO"/>
        </w:rPr>
        <w:t>  De aquí a 2020, proteger y restablecer los ecosistemas relacionados con el agua, incluidos los bosques, las montañas, los humedales, los ríos, los acuíferos y los lagos</w:t>
      </w:r>
    </w:p>
    <w:p w14:paraId="6FAD2A84" w14:textId="77777777" w:rsidR="00E0569B" w:rsidRPr="008533E5" w:rsidRDefault="00E0569B" w:rsidP="00E0569B">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6.a</w:t>
      </w:r>
      <w:r w:rsidRPr="008533E5">
        <w:rPr>
          <w:rFonts w:ascii="Helvetica" w:eastAsia="Times New Roman" w:hAnsi="Helvetica" w:cs="Helvetica"/>
          <w:color w:val="000000" w:themeColor="text1"/>
          <w:sz w:val="21"/>
          <w:szCs w:val="21"/>
          <w:lang w:eastAsia="es-CO"/>
        </w:rPr>
        <w:t>  De aquí a 2030, ampliar la cooperación internacional y el apoyo prestado a los países en desarrollo para la creación de capacidad en actividades y programas relativos al agua y el saneamiento, como los de captación de agua, desalinización, uso eficiente de los recursos hídricos, tratamiento de aguas residuales, reciclado y tecnologías de reutilización</w:t>
      </w:r>
    </w:p>
    <w:p w14:paraId="6144FC38" w14:textId="77777777" w:rsidR="00E0569B" w:rsidRPr="008533E5" w:rsidRDefault="00E0569B" w:rsidP="00E0569B">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6.b</w:t>
      </w:r>
      <w:r w:rsidRPr="008533E5">
        <w:rPr>
          <w:rFonts w:ascii="Helvetica" w:eastAsia="Times New Roman" w:hAnsi="Helvetica" w:cs="Helvetica"/>
          <w:color w:val="000000" w:themeColor="text1"/>
          <w:sz w:val="21"/>
          <w:szCs w:val="21"/>
          <w:lang w:eastAsia="es-CO"/>
        </w:rPr>
        <w:t>  Apoyar y fortalecer la participación de las comunidades locales en la mejora de la gestión del agua y el saneamiento</w:t>
      </w:r>
    </w:p>
    <w:p w14:paraId="483DD56F" w14:textId="529F925A" w:rsidR="0083711E" w:rsidRPr="008533E5" w:rsidRDefault="00BA6A38" w:rsidP="0083711E">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Objetivo 7: Garantizar el acceso a una energía asequible, segura, sostenible y moderna</w:t>
      </w:r>
    </w:p>
    <w:p w14:paraId="4EBE6F72" w14:textId="29CA5B7E" w:rsidR="00BA6A38" w:rsidRPr="008533E5" w:rsidRDefault="001017E3" w:rsidP="0083711E">
      <w:pPr>
        <w:shd w:val="clear" w:color="auto" w:fill="FFFFFF"/>
        <w:spacing w:after="300" w:line="300" w:lineRule="atLeast"/>
        <w:jc w:val="both"/>
        <w:rPr>
          <w:rFonts w:ascii="Helvetica" w:hAnsi="Helvetica" w:cs="Helvetica"/>
          <w:color w:val="000000" w:themeColor="text1"/>
          <w:sz w:val="21"/>
          <w:szCs w:val="21"/>
          <w:shd w:val="clear" w:color="auto" w:fill="FFFFFF"/>
        </w:rPr>
      </w:pPr>
      <w:r w:rsidRPr="008533E5">
        <w:rPr>
          <w:rFonts w:ascii="Helvetica" w:hAnsi="Helvetica" w:cs="Helvetica"/>
          <w:color w:val="000000" w:themeColor="text1"/>
          <w:sz w:val="21"/>
          <w:szCs w:val="21"/>
          <w:shd w:val="clear" w:color="auto" w:fill="FFFFFF"/>
        </w:rPr>
        <w:t>El mundo está </w:t>
      </w:r>
      <w:hyperlink r:id="rId14" w:history="1">
        <w:r w:rsidRPr="008533E5">
          <w:rPr>
            <w:rStyle w:val="Hipervnculo"/>
            <w:rFonts w:ascii="Helvetica" w:hAnsi="Helvetica" w:cs="Helvetica"/>
            <w:color w:val="000000" w:themeColor="text1"/>
            <w:sz w:val="21"/>
            <w:szCs w:val="21"/>
            <w:shd w:val="clear" w:color="auto" w:fill="FFFFFF"/>
          </w:rPr>
          <w:t>avanzando hacia la consecución del Objetivo 7</w:t>
        </w:r>
      </w:hyperlink>
      <w:r w:rsidRPr="008533E5">
        <w:rPr>
          <w:rFonts w:ascii="Helvetica" w:hAnsi="Helvetica" w:cs="Helvetica"/>
          <w:color w:val="000000" w:themeColor="text1"/>
          <w:sz w:val="21"/>
          <w:szCs w:val="21"/>
          <w:shd w:val="clear" w:color="auto" w:fill="FFFFFF"/>
        </w:rPr>
        <w:t> con indicios alentadores de que la energía se está volviendo más sostenible y ampliamente disponible. El acceso a la electricidad en los países más pobres ha comenzado a acelerarse, la eficiencia energética continúa mejorando y la energía renovable está logrando resultados excelentes en el sector eléctrico.</w:t>
      </w:r>
    </w:p>
    <w:p w14:paraId="5324B615" w14:textId="191030BC" w:rsidR="001017E3" w:rsidRPr="008533E5" w:rsidRDefault="001017E3" w:rsidP="0083711E">
      <w:pPr>
        <w:shd w:val="clear" w:color="auto" w:fill="FFFFFF"/>
        <w:spacing w:after="300" w:line="300" w:lineRule="atLeast"/>
        <w:jc w:val="both"/>
        <w:rPr>
          <w:rFonts w:ascii="Helvetica" w:hAnsi="Helvetica" w:cs="Helvetica"/>
          <w:b/>
          <w:bCs/>
          <w:color w:val="000000" w:themeColor="text1"/>
          <w:sz w:val="21"/>
          <w:szCs w:val="21"/>
          <w:shd w:val="clear" w:color="auto" w:fill="FFFFFF"/>
        </w:rPr>
      </w:pPr>
      <w:r w:rsidRPr="008533E5">
        <w:rPr>
          <w:rFonts w:ascii="Helvetica" w:hAnsi="Helvetica" w:cs="Helvetica"/>
          <w:b/>
          <w:bCs/>
          <w:color w:val="000000" w:themeColor="text1"/>
          <w:sz w:val="21"/>
          <w:szCs w:val="21"/>
          <w:shd w:val="clear" w:color="auto" w:fill="FFFFFF"/>
        </w:rPr>
        <w:t>Metas del objetivo 7</w:t>
      </w:r>
    </w:p>
    <w:p w14:paraId="78B859EB" w14:textId="77777777" w:rsidR="00B10E5F" w:rsidRPr="008533E5" w:rsidRDefault="00B10E5F" w:rsidP="00B10E5F">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7.1</w:t>
      </w:r>
      <w:r w:rsidRPr="008533E5">
        <w:rPr>
          <w:rFonts w:ascii="Helvetica" w:eastAsia="Times New Roman" w:hAnsi="Helvetica" w:cs="Helvetica"/>
          <w:color w:val="000000" w:themeColor="text1"/>
          <w:sz w:val="21"/>
          <w:szCs w:val="21"/>
          <w:shd w:val="clear" w:color="auto" w:fill="FFFFFF"/>
          <w:lang w:eastAsia="es-CO"/>
        </w:rPr>
        <w:t>  De aquí a 2030, garantizar el acceso universal a servicios energéticos asequibles, fiables y modernos</w:t>
      </w:r>
    </w:p>
    <w:p w14:paraId="535E9065" w14:textId="77777777" w:rsidR="00B10E5F" w:rsidRPr="008533E5" w:rsidRDefault="00B10E5F" w:rsidP="00B10E5F">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7.2</w:t>
      </w:r>
      <w:r w:rsidRPr="008533E5">
        <w:rPr>
          <w:rFonts w:ascii="Helvetica" w:eastAsia="Times New Roman" w:hAnsi="Helvetica" w:cs="Helvetica"/>
          <w:color w:val="000000" w:themeColor="text1"/>
          <w:sz w:val="21"/>
          <w:szCs w:val="21"/>
          <w:lang w:eastAsia="es-CO"/>
        </w:rPr>
        <w:t>  De aquí a 2030, aumentar considerablemente la proporción de energía renovable en el conjunto de fuentes energéticas</w:t>
      </w:r>
    </w:p>
    <w:p w14:paraId="6DD64EA0" w14:textId="77777777" w:rsidR="00B10E5F" w:rsidRPr="008533E5" w:rsidRDefault="00B10E5F" w:rsidP="00B10E5F">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7.3</w:t>
      </w:r>
      <w:r w:rsidRPr="008533E5">
        <w:rPr>
          <w:rFonts w:ascii="Helvetica" w:eastAsia="Times New Roman" w:hAnsi="Helvetica" w:cs="Helvetica"/>
          <w:color w:val="000000" w:themeColor="text1"/>
          <w:sz w:val="21"/>
          <w:szCs w:val="21"/>
          <w:lang w:eastAsia="es-CO"/>
        </w:rPr>
        <w:t>  De aquí a 2030, duplicar la tasa mundial de mejora de la eficiencia energética</w:t>
      </w:r>
    </w:p>
    <w:p w14:paraId="51934B75" w14:textId="77777777" w:rsidR="00B10E5F" w:rsidRPr="008533E5" w:rsidRDefault="00B10E5F" w:rsidP="00B10E5F">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7.a</w:t>
      </w:r>
      <w:r w:rsidRPr="008533E5">
        <w:rPr>
          <w:rFonts w:ascii="Helvetica" w:eastAsia="Times New Roman" w:hAnsi="Helvetica" w:cs="Helvetica"/>
          <w:color w:val="000000" w:themeColor="text1"/>
          <w:sz w:val="21"/>
          <w:szCs w:val="21"/>
          <w:lang w:eastAsia="es-CO"/>
        </w:rPr>
        <w:t>  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14:paraId="1AC2A0BF" w14:textId="50A5DC4C" w:rsidR="00B10E5F" w:rsidRPr="008533E5" w:rsidRDefault="00B10E5F" w:rsidP="00B10E5F">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7.b</w:t>
      </w:r>
      <w:r w:rsidRPr="008533E5">
        <w:rPr>
          <w:rFonts w:ascii="Helvetica" w:eastAsia="Times New Roman" w:hAnsi="Helvetica" w:cs="Helvetica"/>
          <w:color w:val="000000" w:themeColor="text1"/>
          <w:sz w:val="21"/>
          <w:szCs w:val="21"/>
          <w:lang w:eastAsia="es-CO"/>
        </w:rPr>
        <w:t>  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p w14:paraId="0601287A" w14:textId="7A4A687B" w:rsidR="00B10E5F" w:rsidRPr="008533E5" w:rsidRDefault="00A52AFF" w:rsidP="00B10E5F">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8: Promover el crecimiento económico inclusivo y sostenible, el empleo y el trabajo decente para todos</w:t>
      </w:r>
    </w:p>
    <w:p w14:paraId="19675770" w14:textId="77777777" w:rsidR="000D4B0D" w:rsidRPr="008533E5" w:rsidRDefault="000D4B0D" w:rsidP="000D4B0D">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Un crecimiento económico inclusivo y sostenido puede impulsar el progreso, crear empleos decentes para todos y mejorar los estándares de vida.</w:t>
      </w:r>
    </w:p>
    <w:p w14:paraId="2C9234E9" w14:textId="1AD3C8D2" w:rsidR="000D4B0D" w:rsidRPr="008533E5" w:rsidRDefault="000D4B0D" w:rsidP="000D4B0D">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La COVID-19 ha </w:t>
      </w:r>
      <w:hyperlink r:id="rId15" w:history="1">
        <w:r w:rsidRPr="008533E5">
          <w:rPr>
            <w:rFonts w:ascii="Helvetica" w:eastAsia="Times New Roman" w:hAnsi="Helvetica" w:cs="Helvetica"/>
            <w:color w:val="000000" w:themeColor="text1"/>
            <w:sz w:val="21"/>
            <w:szCs w:val="21"/>
            <w:u w:val="single"/>
            <w:lang w:eastAsia="es-CO"/>
          </w:rPr>
          <w:t>alterado miles de millones de vidas</w:t>
        </w:r>
      </w:hyperlink>
      <w:r w:rsidRPr="008533E5">
        <w:rPr>
          <w:rFonts w:ascii="Helvetica" w:eastAsia="Times New Roman" w:hAnsi="Helvetica" w:cs="Helvetica"/>
          <w:color w:val="000000" w:themeColor="text1"/>
          <w:sz w:val="21"/>
          <w:szCs w:val="21"/>
          <w:lang w:eastAsia="es-CO"/>
        </w:rPr>
        <w:t> y ha puesto en peligro la economía mundial. El Fondo Monetario Internacional (FMI) prevé una </w:t>
      </w:r>
      <w:hyperlink r:id="rId16" w:history="1">
        <w:r w:rsidRPr="008533E5">
          <w:rPr>
            <w:rFonts w:ascii="Helvetica" w:eastAsia="Times New Roman" w:hAnsi="Helvetica" w:cs="Helvetica"/>
            <w:color w:val="000000" w:themeColor="text1"/>
            <w:sz w:val="21"/>
            <w:szCs w:val="21"/>
            <w:u w:val="single"/>
            <w:lang w:eastAsia="es-CO"/>
          </w:rPr>
          <w:t>recesión mundial</w:t>
        </w:r>
      </w:hyperlink>
      <w:r w:rsidRPr="008533E5">
        <w:rPr>
          <w:rFonts w:ascii="Helvetica" w:eastAsia="Times New Roman" w:hAnsi="Helvetica" w:cs="Helvetica"/>
          <w:color w:val="000000" w:themeColor="text1"/>
          <w:sz w:val="21"/>
          <w:szCs w:val="21"/>
          <w:lang w:eastAsia="es-CO"/>
        </w:rPr>
        <w:t> tan mala o peor que la de 2009. A medida que se intensifica la pérdida de empleo, la Organización Internacional del Trabajo estima que </w:t>
      </w:r>
      <w:hyperlink r:id="rId17" w:history="1">
        <w:r w:rsidRPr="008533E5">
          <w:rPr>
            <w:rFonts w:ascii="Helvetica" w:eastAsia="Times New Roman" w:hAnsi="Helvetica" w:cs="Helvetica"/>
            <w:color w:val="000000" w:themeColor="text1"/>
            <w:sz w:val="21"/>
            <w:szCs w:val="21"/>
            <w:u w:val="single"/>
            <w:lang w:eastAsia="es-CO"/>
          </w:rPr>
          <w:t>cerca de la mitad de todos los trabajadores a nivel mundial se encuentra en riesgo</w:t>
        </w:r>
      </w:hyperlink>
      <w:r w:rsidRPr="008533E5">
        <w:rPr>
          <w:rFonts w:ascii="Helvetica" w:eastAsia="Times New Roman" w:hAnsi="Helvetica" w:cs="Helvetica"/>
          <w:color w:val="000000" w:themeColor="text1"/>
          <w:sz w:val="21"/>
          <w:szCs w:val="21"/>
          <w:lang w:eastAsia="es-CO"/>
        </w:rPr>
        <w:t> de perder sus medios de subsistencia.</w:t>
      </w:r>
    </w:p>
    <w:p w14:paraId="49CBEE70" w14:textId="1F813B71" w:rsidR="000D4B0D" w:rsidRPr="008533E5" w:rsidRDefault="000D4B0D" w:rsidP="000D4B0D">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8</w:t>
      </w:r>
    </w:p>
    <w:p w14:paraId="77473DDD" w14:textId="77777777" w:rsidR="00452780" w:rsidRPr="008533E5" w:rsidRDefault="00452780" w:rsidP="00452780">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8.1</w:t>
      </w:r>
      <w:r w:rsidRPr="008533E5">
        <w:rPr>
          <w:rFonts w:ascii="Helvetica" w:eastAsia="Times New Roman" w:hAnsi="Helvetica" w:cs="Helvetica"/>
          <w:color w:val="000000" w:themeColor="text1"/>
          <w:sz w:val="21"/>
          <w:szCs w:val="21"/>
          <w:shd w:val="clear" w:color="auto" w:fill="FFFFFF"/>
          <w:lang w:eastAsia="es-CO"/>
        </w:rPr>
        <w:t>  Mantener el crecimiento económico per capita de conformidad con las circunstancias nacionales y, en particular, un crecimiento del producto interno bruto de al menos el 7% anual en los países menos adelantados</w:t>
      </w:r>
    </w:p>
    <w:p w14:paraId="031D2CBE"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8.2</w:t>
      </w:r>
      <w:r w:rsidRPr="008533E5">
        <w:rPr>
          <w:rFonts w:ascii="Helvetica" w:eastAsia="Times New Roman" w:hAnsi="Helvetica" w:cs="Helvetica"/>
          <w:color w:val="000000" w:themeColor="text1"/>
          <w:sz w:val="21"/>
          <w:szCs w:val="21"/>
          <w:lang w:eastAsia="es-CO"/>
        </w:rPr>
        <w:t>  Lograr niveles más elevados de productividad económica mediante la diversificación, la modernización tecnológica y la innovación, entre otras cosas centrándose en los sectores con gran valor añadido y un uso intensivo de la mano de obra</w:t>
      </w:r>
    </w:p>
    <w:p w14:paraId="114A2668"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8.3</w:t>
      </w:r>
      <w:r w:rsidRPr="008533E5">
        <w:rPr>
          <w:rFonts w:ascii="Helvetica" w:eastAsia="Times New Roman" w:hAnsi="Helvetica" w:cs="Helvetica"/>
          <w:color w:val="000000" w:themeColor="text1"/>
          <w:sz w:val="21"/>
          <w:szCs w:val="21"/>
          <w:lang w:eastAsia="es-CO"/>
        </w:rPr>
        <w:t>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14:paraId="64B00BCB"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8.4</w:t>
      </w:r>
      <w:r w:rsidRPr="008533E5">
        <w:rPr>
          <w:rFonts w:ascii="Helvetica" w:eastAsia="Times New Roman" w:hAnsi="Helvetica" w:cs="Helvetica"/>
          <w:color w:val="000000" w:themeColor="text1"/>
          <w:sz w:val="21"/>
          <w:szCs w:val="21"/>
          <w:lang w:eastAsia="es-CO"/>
        </w:rPr>
        <w:t> 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p w14:paraId="50C15B70"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8.5</w:t>
      </w:r>
      <w:r w:rsidRPr="008533E5">
        <w:rPr>
          <w:rFonts w:ascii="Helvetica" w:eastAsia="Times New Roman" w:hAnsi="Helvetica" w:cs="Helvetica"/>
          <w:color w:val="000000" w:themeColor="text1"/>
          <w:sz w:val="21"/>
          <w:szCs w:val="21"/>
          <w:lang w:eastAsia="es-CO"/>
        </w:rPr>
        <w:t>  De aquí a 2030, lograr el empleo pleno y productivo y el trabajo decente para todas las mujeres y los hombres, incluidos los jóvenes y las personas con discapacidad, así como la igualdad de remuneración por trabajo de igual valor</w:t>
      </w:r>
    </w:p>
    <w:p w14:paraId="24DDB8B9"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8.6</w:t>
      </w:r>
      <w:r w:rsidRPr="008533E5">
        <w:rPr>
          <w:rFonts w:ascii="Helvetica" w:eastAsia="Times New Roman" w:hAnsi="Helvetica" w:cs="Helvetica"/>
          <w:color w:val="000000" w:themeColor="text1"/>
          <w:sz w:val="21"/>
          <w:szCs w:val="21"/>
          <w:lang w:eastAsia="es-CO"/>
        </w:rPr>
        <w:t>  De aquí a 2020, reducir considerablemente la proporción de jóvenes que no están empleados y no cursan estudios ni reciben capacitación</w:t>
      </w:r>
    </w:p>
    <w:p w14:paraId="69044D4C"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8.7</w:t>
      </w:r>
      <w:r w:rsidRPr="008533E5">
        <w:rPr>
          <w:rFonts w:ascii="Helvetica" w:eastAsia="Times New Roman" w:hAnsi="Helvetica" w:cs="Helvetica"/>
          <w:color w:val="000000" w:themeColor="text1"/>
          <w:sz w:val="21"/>
          <w:szCs w:val="21"/>
          <w:lang w:eastAsia="es-CO"/>
        </w:rPr>
        <w:t>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w:t>
      </w:r>
    </w:p>
    <w:p w14:paraId="6516505F"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8.8</w:t>
      </w:r>
      <w:r w:rsidRPr="008533E5">
        <w:rPr>
          <w:rFonts w:ascii="Helvetica" w:eastAsia="Times New Roman" w:hAnsi="Helvetica" w:cs="Helvetica"/>
          <w:color w:val="000000" w:themeColor="text1"/>
          <w:sz w:val="21"/>
          <w:szCs w:val="21"/>
          <w:lang w:eastAsia="es-CO"/>
        </w:rPr>
        <w:t>  Proteger los derechos laborales y promover un entorno de trabajo seguro y sin riesgos para todos los trabajadores, incluidos los trabajadores migrantes, en particular las mujeres migrantes y las personas con empleos precarios</w:t>
      </w:r>
    </w:p>
    <w:p w14:paraId="24163EB4"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8.9</w:t>
      </w:r>
      <w:r w:rsidRPr="008533E5">
        <w:rPr>
          <w:rFonts w:ascii="Helvetica" w:eastAsia="Times New Roman" w:hAnsi="Helvetica" w:cs="Helvetica"/>
          <w:color w:val="000000" w:themeColor="text1"/>
          <w:sz w:val="21"/>
          <w:szCs w:val="21"/>
          <w:lang w:eastAsia="es-CO"/>
        </w:rPr>
        <w:t>  De aquí a 2030, elaborar y poner en práctica políticas encaminadas a promover un turismo sostenible que cree puestos de trabajo y promueva la cultura y los productos locales</w:t>
      </w:r>
    </w:p>
    <w:p w14:paraId="04705257"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8.10</w:t>
      </w:r>
      <w:r w:rsidRPr="008533E5">
        <w:rPr>
          <w:rFonts w:ascii="Helvetica" w:eastAsia="Times New Roman" w:hAnsi="Helvetica" w:cs="Helvetica"/>
          <w:color w:val="000000" w:themeColor="text1"/>
          <w:sz w:val="21"/>
          <w:szCs w:val="21"/>
          <w:lang w:eastAsia="es-CO"/>
        </w:rPr>
        <w:t>  Fortalecer la capacidad de las instituciones financieras nacionales para fomentar y ampliar el acceso a los servicios bancarios, financieros y de seguros para todos</w:t>
      </w:r>
    </w:p>
    <w:p w14:paraId="64138A00" w14:textId="77777777"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8.a</w:t>
      </w:r>
      <w:r w:rsidRPr="008533E5">
        <w:rPr>
          <w:rFonts w:ascii="Helvetica" w:eastAsia="Times New Roman" w:hAnsi="Helvetica" w:cs="Helvetica"/>
          <w:color w:val="000000" w:themeColor="text1"/>
          <w:sz w:val="21"/>
          <w:szCs w:val="21"/>
          <w:lang w:eastAsia="es-CO"/>
        </w:rPr>
        <w:t>  Aumentar el apoyo a la iniciativa de ayuda para el comercio en los países en desarrollo, en particular los países menos adelantados, incluso mediante el Marco Integrado Mejorado para la Asistencia Técnica a los Países Menos Adelantados en Materia de Comercio</w:t>
      </w:r>
    </w:p>
    <w:p w14:paraId="5CA21D41" w14:textId="10727A74" w:rsidR="00452780" w:rsidRPr="008533E5" w:rsidRDefault="00452780" w:rsidP="00452780">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8.b</w:t>
      </w:r>
      <w:r w:rsidRPr="008533E5">
        <w:rPr>
          <w:rFonts w:ascii="Helvetica" w:eastAsia="Times New Roman" w:hAnsi="Helvetica" w:cs="Helvetica"/>
          <w:color w:val="000000" w:themeColor="text1"/>
          <w:sz w:val="21"/>
          <w:szCs w:val="21"/>
          <w:lang w:eastAsia="es-CO"/>
        </w:rPr>
        <w:t>  De aquí a 2020, desarrollar y poner en marcha una estrategia mundial para el empleo de los jóvenes y aplicar el Pacto Mundial para el Empleo de la Organización Internacional del Trabajo</w:t>
      </w:r>
    </w:p>
    <w:p w14:paraId="12D075DB" w14:textId="0495ECB0" w:rsidR="00C06500" w:rsidRPr="008533E5" w:rsidRDefault="006910D8" w:rsidP="00452780">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Objetivo 9: Construir infraestructuras resilientes, promover la industrialización sostenible y fomentar la innovación</w:t>
      </w:r>
    </w:p>
    <w:p w14:paraId="06A5D5C9" w14:textId="6D41A16E" w:rsidR="006910D8" w:rsidRPr="008533E5" w:rsidRDefault="00055B43" w:rsidP="00452780">
      <w:pPr>
        <w:spacing w:after="300" w:line="300" w:lineRule="atLeast"/>
        <w:jc w:val="both"/>
        <w:rPr>
          <w:rFonts w:ascii="Helvetica" w:hAnsi="Helvetica" w:cs="Helvetica"/>
          <w:color w:val="000000" w:themeColor="text1"/>
          <w:sz w:val="21"/>
          <w:szCs w:val="21"/>
          <w:shd w:val="clear" w:color="auto" w:fill="FFFFFF"/>
        </w:rPr>
      </w:pPr>
      <w:r w:rsidRPr="008533E5">
        <w:rPr>
          <w:rFonts w:ascii="Helvetica" w:hAnsi="Helvetica" w:cs="Helvetica"/>
          <w:color w:val="000000" w:themeColor="text1"/>
          <w:sz w:val="21"/>
          <w:szCs w:val="21"/>
          <w:shd w:val="clear" w:color="auto" w:fill="FFFFFF"/>
        </w:rPr>
        <w:t>La industrialización inclusiva y sostenible, junto con la </w:t>
      </w:r>
      <w:hyperlink r:id="rId18" w:history="1">
        <w:r w:rsidRPr="008533E5">
          <w:rPr>
            <w:rStyle w:val="Hipervnculo"/>
            <w:rFonts w:ascii="Helvetica" w:hAnsi="Helvetica" w:cs="Helvetica"/>
            <w:color w:val="000000" w:themeColor="text1"/>
            <w:sz w:val="21"/>
            <w:szCs w:val="21"/>
            <w:shd w:val="clear" w:color="auto" w:fill="FFFFFF"/>
          </w:rPr>
          <w:t>innovación y la infraestructura</w:t>
        </w:r>
      </w:hyperlink>
      <w:r w:rsidRPr="008533E5">
        <w:rPr>
          <w:rFonts w:ascii="Helvetica" w:hAnsi="Helvetica" w:cs="Helvetica"/>
          <w:color w:val="000000" w:themeColor="text1"/>
          <w:sz w:val="21"/>
          <w:szCs w:val="21"/>
          <w:shd w:val="clear" w:color="auto" w:fill="FFFFFF"/>
        </w:rPr>
        <w:t>, pueden dar rienda suelta a las fuerzas económicas dinámicas y competitivas que generan el empleo y los ingresos. Estas desempeñan un papel clave a la hora de introducir y promover nuevas tecnologías, facilitar el comercio internacional y permitir el uso eficiente de los recursos.</w:t>
      </w:r>
    </w:p>
    <w:p w14:paraId="09DAE53C" w14:textId="206A9A10" w:rsidR="00055B43" w:rsidRPr="008533E5" w:rsidRDefault="00055B43" w:rsidP="00452780">
      <w:pPr>
        <w:spacing w:after="300" w:line="300" w:lineRule="atLeast"/>
        <w:jc w:val="both"/>
        <w:rPr>
          <w:rFonts w:ascii="Helvetica" w:hAnsi="Helvetica" w:cs="Helvetica"/>
          <w:b/>
          <w:bCs/>
          <w:color w:val="000000" w:themeColor="text1"/>
          <w:sz w:val="21"/>
          <w:szCs w:val="21"/>
          <w:shd w:val="clear" w:color="auto" w:fill="FFFFFF"/>
        </w:rPr>
      </w:pPr>
      <w:r w:rsidRPr="008533E5">
        <w:rPr>
          <w:rFonts w:ascii="Helvetica" w:hAnsi="Helvetica" w:cs="Helvetica"/>
          <w:b/>
          <w:bCs/>
          <w:color w:val="000000" w:themeColor="text1"/>
          <w:sz w:val="21"/>
          <w:szCs w:val="21"/>
          <w:shd w:val="clear" w:color="auto" w:fill="FFFFFF"/>
        </w:rPr>
        <w:t>Metas del objetivo 9</w:t>
      </w:r>
    </w:p>
    <w:p w14:paraId="7A5F4625" w14:textId="77777777" w:rsidR="005C694D" w:rsidRPr="008533E5" w:rsidRDefault="005C694D" w:rsidP="005C694D">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9.1</w:t>
      </w:r>
      <w:r w:rsidRPr="008533E5">
        <w:rPr>
          <w:rFonts w:ascii="Helvetica" w:eastAsia="Times New Roman" w:hAnsi="Helvetica" w:cs="Helvetica"/>
          <w:color w:val="000000" w:themeColor="text1"/>
          <w:sz w:val="21"/>
          <w:szCs w:val="21"/>
          <w:shd w:val="clear" w:color="auto" w:fill="FFFFFF"/>
          <w:lang w:eastAsia="es-CO"/>
        </w:rPr>
        <w:t> Desarrollar infraestructuras fiables, sostenibles, resilientes y de calidad, incluidas infraestructuras regionales y transfronterizas, para apoyar el desarrollo económico y el bienestar humano, haciendo especial hincapié en el acceso asequible y equitativo para todos</w:t>
      </w:r>
    </w:p>
    <w:p w14:paraId="3412FEF7" w14:textId="77777777" w:rsidR="005C694D" w:rsidRPr="008533E5" w:rsidRDefault="005C694D" w:rsidP="005C694D">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9.2</w:t>
      </w:r>
      <w:r w:rsidRPr="008533E5">
        <w:rPr>
          <w:rFonts w:ascii="Helvetica" w:eastAsia="Times New Roman" w:hAnsi="Helvetica" w:cs="Helvetica"/>
          <w:color w:val="000000" w:themeColor="text1"/>
          <w:sz w:val="21"/>
          <w:szCs w:val="21"/>
          <w:lang w:eastAsia="es-CO"/>
        </w:rPr>
        <w:t> Promover una industrialización inclusiva y sostenible y, de aquí a 2030, aumentar significativamente la contribución de la industria al empleo y al producto interno bruto, de acuerdo con las circunstancias nacionales, y duplicar esa contribución en los países menos adelantados</w:t>
      </w:r>
    </w:p>
    <w:p w14:paraId="57CC1794" w14:textId="77777777" w:rsidR="005C694D" w:rsidRPr="008533E5" w:rsidRDefault="005C694D" w:rsidP="005C694D">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9.3</w:t>
      </w:r>
      <w:r w:rsidRPr="008533E5">
        <w:rPr>
          <w:rFonts w:ascii="Helvetica" w:eastAsia="Times New Roman" w:hAnsi="Helvetica" w:cs="Helvetica"/>
          <w:color w:val="000000" w:themeColor="text1"/>
          <w:sz w:val="21"/>
          <w:szCs w:val="21"/>
          <w:lang w:eastAsia="es-CO"/>
        </w:rPr>
        <w:t> Aumentar el acceso de las pequeñas industrias y otras empresas, particularmente en los países en desarrollo, a los servicios financieros, incluidos créditos asequibles, y su integración en las cadenas de valor y los mercados</w:t>
      </w:r>
    </w:p>
    <w:p w14:paraId="4BB17E67" w14:textId="77777777" w:rsidR="005C694D" w:rsidRPr="008533E5" w:rsidRDefault="005C694D" w:rsidP="005C694D">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9.4</w:t>
      </w:r>
      <w:r w:rsidRPr="008533E5">
        <w:rPr>
          <w:rFonts w:ascii="Helvetica" w:eastAsia="Times New Roman" w:hAnsi="Helvetica" w:cs="Helvetica"/>
          <w:color w:val="000000" w:themeColor="text1"/>
          <w:sz w:val="21"/>
          <w:szCs w:val="21"/>
          <w:lang w:eastAsia="es-CO"/>
        </w:rPr>
        <w:t> De aquí a 2030, modernizar la infraestructura y reconvertir las industrias para que sean sostenibles, utilizando los recursos con mayor eficacia y promoviendo la adopción de tecnologías y procesos industriales limpios y ambientalmente racionales, y logrando que todos los países tomen medidas de acuerdo con sus capacidades respectivas</w:t>
      </w:r>
    </w:p>
    <w:p w14:paraId="734B15FF" w14:textId="77777777" w:rsidR="005C694D" w:rsidRPr="008533E5" w:rsidRDefault="005C694D" w:rsidP="005C694D">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9.5</w:t>
      </w:r>
      <w:r w:rsidRPr="008533E5">
        <w:rPr>
          <w:rFonts w:ascii="Helvetica" w:eastAsia="Times New Roman" w:hAnsi="Helvetica" w:cs="Helvetica"/>
          <w:color w:val="000000" w:themeColor="text1"/>
          <w:sz w:val="21"/>
          <w:szCs w:val="21"/>
          <w:lang w:eastAsia="es-CO"/>
        </w:rPr>
        <w:t> Aumentar la investigación científica y mejorar la capacidad tecnológica de los sectores industriales de todos los países, en particular los países en desarrollo, entre otras cosas fomentando la innovación y aumentando considerablemente, de aquí a 2030, el número de personas que trabajan en investigación y desarrollo por millón de habitantes y los gastos de los sectores público y privado en investigación y desarrollo</w:t>
      </w:r>
    </w:p>
    <w:p w14:paraId="2297DD03" w14:textId="77777777" w:rsidR="005C694D" w:rsidRPr="008533E5" w:rsidRDefault="005C694D" w:rsidP="005C694D">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9.a</w:t>
      </w:r>
      <w:r w:rsidRPr="008533E5">
        <w:rPr>
          <w:rFonts w:ascii="Helvetica" w:eastAsia="Times New Roman" w:hAnsi="Helvetica" w:cs="Helvetica"/>
          <w:color w:val="000000" w:themeColor="text1"/>
          <w:sz w:val="21"/>
          <w:szCs w:val="21"/>
          <w:lang w:eastAsia="es-CO"/>
        </w:rPr>
        <w:t> 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p>
    <w:p w14:paraId="37067BDB" w14:textId="77777777" w:rsidR="005C694D" w:rsidRPr="008533E5" w:rsidRDefault="005C694D" w:rsidP="005C694D">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9.b</w:t>
      </w:r>
      <w:r w:rsidRPr="008533E5">
        <w:rPr>
          <w:rFonts w:ascii="Helvetica" w:eastAsia="Times New Roman" w:hAnsi="Helvetica" w:cs="Helvetica"/>
          <w:color w:val="000000" w:themeColor="text1"/>
          <w:sz w:val="21"/>
          <w:szCs w:val="21"/>
          <w:lang w:eastAsia="es-CO"/>
        </w:rPr>
        <w:t> Apoyar el desarrollo de tecnologías, la investigación y la innovación nacionales en los países en desarrollo, incluso garantizando un entorno normativo propicio a la diversificación industrial y la adición de valor a los productos básicos, entre otras cosas</w:t>
      </w:r>
    </w:p>
    <w:p w14:paraId="0ECA4A24" w14:textId="2371A2F4" w:rsidR="005C694D" w:rsidRPr="008533E5" w:rsidRDefault="005C694D" w:rsidP="005C694D">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9.c</w:t>
      </w:r>
      <w:r w:rsidRPr="008533E5">
        <w:rPr>
          <w:rFonts w:ascii="Helvetica" w:eastAsia="Times New Roman" w:hAnsi="Helvetica" w:cs="Helvetica"/>
          <w:color w:val="000000" w:themeColor="text1"/>
          <w:sz w:val="21"/>
          <w:szCs w:val="21"/>
          <w:lang w:eastAsia="es-CO"/>
        </w:rPr>
        <w:t> Aumentar significativamente el acceso a la tecnología de la información y las comunicaciones y esforzarse por proporcionar acceso universal y asequible a Internet en los países menos adelantados de aquí a 2020</w:t>
      </w:r>
    </w:p>
    <w:p w14:paraId="598523F6" w14:textId="66E75868" w:rsidR="005C694D" w:rsidRPr="008533E5" w:rsidRDefault="00E76AC1" w:rsidP="005C694D">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10: Reducir la desigualdad en y entre los países</w:t>
      </w:r>
    </w:p>
    <w:p w14:paraId="7C2EBD35" w14:textId="77777777" w:rsidR="000A6517" w:rsidRPr="008533E5" w:rsidRDefault="000A6517" w:rsidP="000A651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Reducir las desigualdades y garantizar que nadie se queda atrás forma parte integral de la consecución de los Objetivos de Desarrollo Sostenible.</w:t>
      </w:r>
    </w:p>
    <w:p w14:paraId="281D99A2" w14:textId="5255DF38" w:rsidR="000A6517" w:rsidRPr="008533E5" w:rsidRDefault="000A6517" w:rsidP="000A6517">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La desigualdad dentro de los países y entre estos es un continuo motivo de preocupación. A pesar de la existencia de algunos indicios positivos hacia la reducción de la desigualdad en algunas dimensiones, como la reducción de la desigualdad de ingresos en algunos países y el estatus comercial preferente que beneficia a los países de bajos ingresos, </w:t>
      </w:r>
      <w:hyperlink r:id="rId19" w:history="1">
        <w:r w:rsidRPr="008533E5">
          <w:rPr>
            <w:rFonts w:ascii="Helvetica" w:eastAsia="Times New Roman" w:hAnsi="Helvetica" w:cs="Helvetica"/>
            <w:color w:val="000000" w:themeColor="text1"/>
            <w:sz w:val="21"/>
            <w:szCs w:val="21"/>
            <w:u w:val="single"/>
            <w:lang w:eastAsia="es-CO"/>
          </w:rPr>
          <w:t>la desigualdad aún continúa</w:t>
        </w:r>
      </w:hyperlink>
      <w:r w:rsidRPr="008533E5">
        <w:rPr>
          <w:rFonts w:ascii="Helvetica" w:eastAsia="Times New Roman" w:hAnsi="Helvetica" w:cs="Helvetica"/>
          <w:color w:val="000000" w:themeColor="text1"/>
          <w:sz w:val="21"/>
          <w:szCs w:val="21"/>
          <w:lang w:eastAsia="es-CO"/>
        </w:rPr>
        <w:t>.</w:t>
      </w:r>
    </w:p>
    <w:p w14:paraId="436155DE" w14:textId="0E8B2F6D" w:rsidR="000A6517" w:rsidRPr="008533E5" w:rsidRDefault="000A6517" w:rsidP="000A6517">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10</w:t>
      </w:r>
    </w:p>
    <w:p w14:paraId="7B492EE5" w14:textId="22DFE206" w:rsidR="001A257E" w:rsidRPr="008533E5" w:rsidRDefault="001A257E" w:rsidP="001A257E">
      <w:pPr>
        <w:spacing w:after="0" w:line="240" w:lineRule="auto"/>
        <w:jc w:val="both"/>
        <w:rPr>
          <w:rFonts w:ascii="Helvetica" w:eastAsia="Times New Roman" w:hAnsi="Helvetica" w:cs="Helvetica"/>
          <w:color w:val="000000" w:themeColor="text1"/>
          <w:sz w:val="21"/>
          <w:szCs w:val="21"/>
          <w:shd w:val="clear" w:color="auto" w:fill="FFFFFF"/>
          <w:lang w:eastAsia="es-CO"/>
        </w:rPr>
      </w:pPr>
      <w:r w:rsidRPr="008533E5">
        <w:rPr>
          <w:rFonts w:ascii="Helvetica" w:eastAsia="Times New Roman" w:hAnsi="Helvetica" w:cs="Helvetica"/>
          <w:b/>
          <w:bCs/>
          <w:color w:val="000000" w:themeColor="text1"/>
          <w:sz w:val="21"/>
          <w:szCs w:val="21"/>
          <w:lang w:eastAsia="es-CO"/>
        </w:rPr>
        <w:t>10.1</w:t>
      </w:r>
      <w:r w:rsidRPr="008533E5">
        <w:rPr>
          <w:rFonts w:ascii="Helvetica" w:eastAsia="Times New Roman" w:hAnsi="Helvetica" w:cs="Helvetica"/>
          <w:color w:val="000000" w:themeColor="text1"/>
          <w:sz w:val="21"/>
          <w:szCs w:val="21"/>
          <w:shd w:val="clear" w:color="auto" w:fill="FFFFFF"/>
          <w:lang w:eastAsia="es-CO"/>
        </w:rPr>
        <w:t> De aquí a 2030, lograr progresivamente y mantener el crecimiento de los ingresos del 40% más pobre de la población a una tasa superior a la media nacional</w:t>
      </w:r>
    </w:p>
    <w:p w14:paraId="01EEBAC7" w14:textId="77777777" w:rsidR="001A257E" w:rsidRPr="008533E5" w:rsidRDefault="001A257E" w:rsidP="001A257E">
      <w:pPr>
        <w:spacing w:after="0" w:line="240" w:lineRule="auto"/>
        <w:jc w:val="both"/>
        <w:rPr>
          <w:rFonts w:ascii="Times New Roman" w:eastAsia="Times New Roman" w:hAnsi="Times New Roman" w:cs="Times New Roman"/>
          <w:color w:val="000000" w:themeColor="text1"/>
          <w:sz w:val="24"/>
          <w:szCs w:val="24"/>
          <w:lang w:eastAsia="es-CO"/>
        </w:rPr>
      </w:pPr>
    </w:p>
    <w:p w14:paraId="41990452"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10.2</w:t>
      </w:r>
      <w:r w:rsidRPr="008533E5">
        <w:rPr>
          <w:rFonts w:ascii="Helvetica" w:eastAsia="Times New Roman" w:hAnsi="Helvetica" w:cs="Helvetica"/>
          <w:color w:val="000000" w:themeColor="text1"/>
          <w:sz w:val="21"/>
          <w:szCs w:val="21"/>
          <w:lang w:eastAsia="es-CO"/>
        </w:rPr>
        <w:t> De aquí a 2030, potenciar y promover la inclusión social, económica y política de todas las personas, independientemente de su edad, sexo, discapacidad, raza, etnia, origen, religión o situación económica u otra condición</w:t>
      </w:r>
    </w:p>
    <w:p w14:paraId="2647A4D1"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10.3</w:t>
      </w:r>
      <w:r w:rsidRPr="008533E5">
        <w:rPr>
          <w:rFonts w:ascii="Helvetica" w:eastAsia="Times New Roman" w:hAnsi="Helvetica" w:cs="Helvetica"/>
          <w:color w:val="000000" w:themeColor="text1"/>
          <w:sz w:val="21"/>
          <w:szCs w:val="21"/>
          <w:lang w:eastAsia="es-CO"/>
        </w:rPr>
        <w:t> Garantizar la igualdad de oportunidades y reducir la desigualdad de resultados, incluso eliminando las leyes, políticas y prácticas discriminatorias y promoviendo legislaciones, políticas y medidas adecuadas a ese respecto</w:t>
      </w:r>
    </w:p>
    <w:p w14:paraId="258AB667"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10.4</w:t>
      </w:r>
      <w:r w:rsidRPr="008533E5">
        <w:rPr>
          <w:rFonts w:ascii="Helvetica" w:eastAsia="Times New Roman" w:hAnsi="Helvetica" w:cs="Helvetica"/>
          <w:color w:val="000000" w:themeColor="text1"/>
          <w:sz w:val="21"/>
          <w:szCs w:val="21"/>
          <w:lang w:eastAsia="es-CO"/>
        </w:rPr>
        <w:t> Adoptar políticas, especialmente fiscales, salariales y de protección social, y lograr progresivamente una mayor igualdad</w:t>
      </w:r>
    </w:p>
    <w:p w14:paraId="5584440A"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10.5</w:t>
      </w:r>
      <w:r w:rsidRPr="008533E5">
        <w:rPr>
          <w:rFonts w:ascii="Helvetica" w:eastAsia="Times New Roman" w:hAnsi="Helvetica" w:cs="Helvetica"/>
          <w:color w:val="000000" w:themeColor="text1"/>
          <w:sz w:val="21"/>
          <w:szCs w:val="21"/>
          <w:lang w:eastAsia="es-CO"/>
        </w:rPr>
        <w:t> Mejorar la reglamentación y vigilancia de las instituciones y los mercados financieros mundiales y fortalecer la aplicación de esos reglamentos</w:t>
      </w:r>
    </w:p>
    <w:p w14:paraId="4E331D6E"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10.6</w:t>
      </w:r>
      <w:r w:rsidRPr="008533E5">
        <w:rPr>
          <w:rFonts w:ascii="Helvetica" w:eastAsia="Times New Roman" w:hAnsi="Helvetica" w:cs="Helvetica"/>
          <w:color w:val="000000" w:themeColor="text1"/>
          <w:sz w:val="21"/>
          <w:szCs w:val="21"/>
          <w:lang w:eastAsia="es-CO"/>
        </w:rPr>
        <w:t> Asegurar una mayor representación e intervención de los países en desarrollo en las decisiones adoptadas por las instituciones económicas y financieras internacionales para aumentar la eficacia, fiabilidad, rendición de cuentas y legitimidad de esas instituciones</w:t>
      </w:r>
    </w:p>
    <w:p w14:paraId="19FCF116"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10.7</w:t>
      </w:r>
      <w:r w:rsidRPr="008533E5">
        <w:rPr>
          <w:rFonts w:ascii="Helvetica" w:eastAsia="Times New Roman" w:hAnsi="Helvetica" w:cs="Helvetica"/>
          <w:color w:val="000000" w:themeColor="text1"/>
          <w:sz w:val="21"/>
          <w:szCs w:val="21"/>
          <w:lang w:eastAsia="es-CO"/>
        </w:rPr>
        <w:t> Facilitar la migración y la movilidad ordenadas, seguras, regulares y responsables de las personas, incluso mediante la aplicación de políticas migratorias planificadas y bien gestionadas</w:t>
      </w:r>
    </w:p>
    <w:p w14:paraId="17B99097"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10.a</w:t>
      </w:r>
      <w:r w:rsidRPr="008533E5">
        <w:rPr>
          <w:rFonts w:ascii="Helvetica" w:eastAsia="Times New Roman" w:hAnsi="Helvetica" w:cs="Helvetica"/>
          <w:color w:val="000000" w:themeColor="text1"/>
          <w:sz w:val="21"/>
          <w:szCs w:val="21"/>
          <w:lang w:eastAsia="es-CO"/>
        </w:rPr>
        <w:t> Aplicar el principio del trato especial y diferenciado para los países en desarrollo, en particular los países menos adelantados, de conformidad con los acuerdos de la Organización Mundial del Comercio</w:t>
      </w:r>
    </w:p>
    <w:p w14:paraId="44ECC227" w14:textId="77777777" w:rsidR="001A257E" w:rsidRPr="008533E5" w:rsidRDefault="001A257E" w:rsidP="001A257E">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10.b</w:t>
      </w:r>
      <w:r w:rsidRPr="008533E5">
        <w:rPr>
          <w:rFonts w:ascii="Helvetica" w:eastAsia="Times New Roman" w:hAnsi="Helvetica" w:cs="Helvetica"/>
          <w:color w:val="000000" w:themeColor="text1"/>
          <w:sz w:val="21"/>
          <w:szCs w:val="21"/>
          <w:lang w:eastAsia="es-CO"/>
        </w:rPr>
        <w:t> Fomentar la asistencia oficial para el desarrollo y las corrientes financieras, incluida la inversión extranjera directa, para los Estados con mayores necesidades, en particular los países menos adelantados, los países africanos, los pequeños Estados insulares en desarrollo y los países en desarrollo sin litoral, en consonancia con sus planes y programas nacionales</w:t>
      </w:r>
    </w:p>
    <w:p w14:paraId="49E12F14" w14:textId="77777777" w:rsidR="001A257E" w:rsidRPr="008533E5" w:rsidRDefault="001A257E" w:rsidP="001A257E">
      <w:pPr>
        <w:spacing w:after="300" w:line="300" w:lineRule="atLeast"/>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10.c</w:t>
      </w:r>
      <w:r w:rsidRPr="008533E5">
        <w:rPr>
          <w:rFonts w:ascii="Helvetica" w:eastAsia="Times New Roman" w:hAnsi="Helvetica" w:cs="Helvetica"/>
          <w:color w:val="000000" w:themeColor="text1"/>
          <w:sz w:val="21"/>
          <w:szCs w:val="21"/>
          <w:lang w:eastAsia="es-CO"/>
        </w:rPr>
        <w:t> De aquí a 2030, reducir a menos del 3% los costos de transacción de las remesas de los migrantes y eliminar los corredores de remesas con un costo superior al 5%</w:t>
      </w:r>
    </w:p>
    <w:p w14:paraId="0CA73135" w14:textId="0228923B" w:rsidR="000A6517" w:rsidRPr="008533E5" w:rsidRDefault="00422102" w:rsidP="000A6517">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11: Lograr que las ciudades sean más inclusivas, seguras, resilientes y sostenibles</w:t>
      </w:r>
    </w:p>
    <w:p w14:paraId="0CDB04EC" w14:textId="77777777" w:rsidR="0080530B" w:rsidRPr="008533E5" w:rsidRDefault="0080530B" w:rsidP="0080530B">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mundo cada vez está más urbanizado. Desde 2007, </w:t>
      </w:r>
      <w:hyperlink r:id="rId20" w:history="1">
        <w:r w:rsidRPr="008533E5">
          <w:rPr>
            <w:rFonts w:ascii="Helvetica" w:eastAsia="Times New Roman" w:hAnsi="Helvetica" w:cs="Helvetica"/>
            <w:color w:val="000000" w:themeColor="text1"/>
            <w:sz w:val="21"/>
            <w:szCs w:val="21"/>
            <w:u w:val="single"/>
            <w:lang w:eastAsia="es-CO"/>
          </w:rPr>
          <w:t>más de la mitad de la población mundial ha estado viviendo en ciudades</w:t>
        </w:r>
      </w:hyperlink>
      <w:r w:rsidRPr="008533E5">
        <w:rPr>
          <w:rFonts w:ascii="Helvetica" w:eastAsia="Times New Roman" w:hAnsi="Helvetica" w:cs="Helvetica"/>
          <w:color w:val="000000" w:themeColor="text1"/>
          <w:sz w:val="21"/>
          <w:szCs w:val="21"/>
          <w:lang w:eastAsia="es-CO"/>
        </w:rPr>
        <w:t>, y se espera que dicha cantidad aumente hasta el 60 % para 2030.</w:t>
      </w:r>
    </w:p>
    <w:p w14:paraId="495886A2" w14:textId="666DE75E" w:rsidR="0080530B" w:rsidRPr="008533E5" w:rsidRDefault="0080530B" w:rsidP="0080530B">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Las ciudades y las áreas metropolitanas son centros neurálgicos del crecimiento económico, ya que contribuyen al 60 % aproximadamente del PIB mundial. Sin embargo, también representan alrededor del 70 % de las emisiones de carbono mundiales y más del 60 % del uso de recursos.</w:t>
      </w:r>
    </w:p>
    <w:p w14:paraId="2151ED46" w14:textId="6FBE5F5B" w:rsidR="0080530B" w:rsidRPr="008533E5" w:rsidRDefault="0080530B" w:rsidP="00D42959">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11</w:t>
      </w:r>
    </w:p>
    <w:p w14:paraId="00CA03A0" w14:textId="77777777" w:rsidR="00D42959" w:rsidRPr="008533E5" w:rsidRDefault="00D42959" w:rsidP="00D42959">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11.1</w:t>
      </w:r>
      <w:r w:rsidRPr="008533E5">
        <w:rPr>
          <w:rFonts w:ascii="Helvetica" w:eastAsia="Times New Roman" w:hAnsi="Helvetica" w:cs="Helvetica"/>
          <w:color w:val="000000" w:themeColor="text1"/>
          <w:sz w:val="21"/>
          <w:szCs w:val="21"/>
          <w:shd w:val="clear" w:color="auto" w:fill="FFFFFF"/>
          <w:lang w:eastAsia="es-CO"/>
        </w:rPr>
        <w:t> De aquí a 2030, asegurar el acceso de todas las personas a viviendas y servicios básicos adecuados, seguros y asequibles y mejorar los barrios marginales</w:t>
      </w:r>
    </w:p>
    <w:p w14:paraId="60F9CEF0"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11.2</w:t>
      </w:r>
      <w:r w:rsidRPr="008533E5">
        <w:rPr>
          <w:rFonts w:ascii="Helvetica" w:eastAsia="Times New Roman" w:hAnsi="Helvetica" w:cs="Helvetica"/>
          <w:color w:val="000000" w:themeColor="text1"/>
          <w:sz w:val="21"/>
          <w:szCs w:val="21"/>
          <w:lang w:eastAsia="es-CO"/>
        </w:rPr>
        <w:t>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6A84C7C5"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11.3</w:t>
      </w:r>
      <w:r w:rsidRPr="008533E5">
        <w:rPr>
          <w:rFonts w:ascii="Helvetica" w:eastAsia="Times New Roman" w:hAnsi="Helvetica" w:cs="Helvetica"/>
          <w:color w:val="000000" w:themeColor="text1"/>
          <w:sz w:val="21"/>
          <w:szCs w:val="21"/>
          <w:lang w:eastAsia="es-CO"/>
        </w:rPr>
        <w:t> De aquí a 2030, aumentar la urbanización inclusiva y sostenible y la capacidad para la planificación y la gestión participativas, integradas y sostenibles de los asentamientos humanos en todos los países</w:t>
      </w:r>
    </w:p>
    <w:p w14:paraId="02F0BC2B"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11.4</w:t>
      </w:r>
      <w:r w:rsidRPr="008533E5">
        <w:rPr>
          <w:rFonts w:ascii="Helvetica" w:eastAsia="Times New Roman" w:hAnsi="Helvetica" w:cs="Helvetica"/>
          <w:color w:val="000000" w:themeColor="text1"/>
          <w:sz w:val="21"/>
          <w:szCs w:val="21"/>
          <w:lang w:eastAsia="es-CO"/>
        </w:rPr>
        <w:t> Redoblar los esfuerzos para proteger y salvaguardar el patrimonio cultural y natural del mundo</w:t>
      </w:r>
    </w:p>
    <w:p w14:paraId="686F6ACD"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11.5</w:t>
      </w:r>
      <w:r w:rsidRPr="008533E5">
        <w:rPr>
          <w:rFonts w:ascii="Helvetica" w:eastAsia="Times New Roman" w:hAnsi="Helvetica" w:cs="Helvetica"/>
          <w:color w:val="000000" w:themeColor="text1"/>
          <w:sz w:val="21"/>
          <w:szCs w:val="21"/>
          <w:lang w:eastAsia="es-CO"/>
        </w:rPr>
        <w:t xml:space="preserve"> De aquí a 2030, reducir significativamente el número de muertes causadas por los desastres, incluidos los relacionados con el agua, y de personas afectadas por ellos, y reducir considerablemente las pérdidas económicas directas provocadas por los desastres en </w:t>
      </w:r>
      <w:r w:rsidRPr="008533E5">
        <w:rPr>
          <w:rFonts w:ascii="Helvetica" w:eastAsia="Times New Roman" w:hAnsi="Helvetica" w:cs="Helvetica"/>
          <w:color w:val="000000" w:themeColor="text1"/>
          <w:sz w:val="21"/>
          <w:szCs w:val="21"/>
          <w:lang w:eastAsia="es-CO"/>
        </w:rPr>
        <w:lastRenderedPageBreak/>
        <w:t>comparación con el producto interno bruto mundial, haciendo especial hincapié en la protección de los pobres y las personas en situaciones de vulnerabilidad</w:t>
      </w:r>
    </w:p>
    <w:p w14:paraId="1561289F"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11.6</w:t>
      </w:r>
      <w:r w:rsidRPr="008533E5">
        <w:rPr>
          <w:rFonts w:ascii="Helvetica" w:eastAsia="Times New Roman" w:hAnsi="Helvetica" w:cs="Helvetica"/>
          <w:color w:val="000000" w:themeColor="text1"/>
          <w:sz w:val="21"/>
          <w:szCs w:val="21"/>
          <w:lang w:eastAsia="es-CO"/>
        </w:rPr>
        <w:t> De aquí a 2030, reducir el impacto ambiental negativo per capita de las ciudades, incluso prestando especial atención a la calidad del aire y la gestión de los desechos municipales y de otro tipo</w:t>
      </w:r>
    </w:p>
    <w:p w14:paraId="4B6026B1"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11.7</w:t>
      </w:r>
      <w:r w:rsidRPr="008533E5">
        <w:rPr>
          <w:rFonts w:ascii="Helvetica" w:eastAsia="Times New Roman" w:hAnsi="Helvetica" w:cs="Helvetica"/>
          <w:color w:val="000000" w:themeColor="text1"/>
          <w:sz w:val="21"/>
          <w:szCs w:val="21"/>
          <w:lang w:eastAsia="es-CO"/>
        </w:rPr>
        <w:t> De aquí a 2030, proporcionar acceso universal a zonas verdes y espacios públicos seguros, inclusivos y accesibles, en particular para las mujeres y los niños, las personas de edad y las personas con discapacidad</w:t>
      </w:r>
    </w:p>
    <w:p w14:paraId="42B9205A"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11.a</w:t>
      </w:r>
      <w:r w:rsidRPr="008533E5">
        <w:rPr>
          <w:rFonts w:ascii="Helvetica" w:eastAsia="Times New Roman" w:hAnsi="Helvetica" w:cs="Helvetica"/>
          <w:color w:val="000000" w:themeColor="text1"/>
          <w:sz w:val="21"/>
          <w:szCs w:val="21"/>
          <w:lang w:eastAsia="es-CO"/>
        </w:rPr>
        <w:t> Apoyar los vínculos económicos, sociales y ambientales positivos entre las zonas urbanas, periurbanas y rurales fortaleciendo la planificación del desarrollo nacional y regional</w:t>
      </w:r>
    </w:p>
    <w:p w14:paraId="531B048C" w14:textId="77777777"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11.b</w:t>
      </w:r>
      <w:r w:rsidRPr="008533E5">
        <w:rPr>
          <w:rFonts w:ascii="Helvetica" w:eastAsia="Times New Roman" w:hAnsi="Helvetica" w:cs="Helvetica"/>
          <w:color w:val="000000" w:themeColor="text1"/>
          <w:sz w:val="21"/>
          <w:szCs w:val="21"/>
          <w:lang w:eastAsia="es-CO"/>
        </w:rPr>
        <w:t>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14:paraId="4E8A3F42" w14:textId="5B19C882" w:rsidR="00D42959" w:rsidRPr="008533E5" w:rsidRDefault="00D42959" w:rsidP="00D42959">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11.c</w:t>
      </w:r>
      <w:r w:rsidRPr="008533E5">
        <w:rPr>
          <w:rFonts w:ascii="Helvetica" w:eastAsia="Times New Roman" w:hAnsi="Helvetica" w:cs="Helvetica"/>
          <w:color w:val="000000" w:themeColor="text1"/>
          <w:sz w:val="21"/>
          <w:szCs w:val="21"/>
          <w:lang w:eastAsia="es-CO"/>
        </w:rPr>
        <w:t> Proporcionar apoyo a los países menos adelantados, incluso mediante asistencia financiera y técnica, para que puedan construir edificios sostenibles y resilientes utilizando materiales locales</w:t>
      </w:r>
    </w:p>
    <w:p w14:paraId="072DFE45" w14:textId="01B111C8" w:rsidR="00D42959" w:rsidRPr="008533E5" w:rsidRDefault="008037B0" w:rsidP="00D42959">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12: Garantizar modalidades de consumo y producción sostenibles</w:t>
      </w:r>
    </w:p>
    <w:p w14:paraId="1FC780BB" w14:textId="77777777" w:rsidR="006148E1" w:rsidRPr="008533E5" w:rsidRDefault="006148E1" w:rsidP="006148E1">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consumo y la producción mundiales (fuerzas impulsoras de la economía mundial) dependen del uso del medio ambiente natural y de los recursos de una manera que continúa teniendo efectos destructivos sobre el planeta.</w:t>
      </w:r>
    </w:p>
    <w:p w14:paraId="43A24B9E" w14:textId="0423B97B" w:rsidR="006148E1" w:rsidRPr="008533E5" w:rsidRDefault="006148E1" w:rsidP="006148E1">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progreso económico y social conseguido durante el último siglo ha estado acompañado de una degradación medioambiental que está poniendo en peligro los mismos sistemas de los que depende nuestro desarrollo futuro (y ciertamente, nuestra supervivencia).</w:t>
      </w:r>
    </w:p>
    <w:p w14:paraId="698F5908" w14:textId="321E529B" w:rsidR="006148E1" w:rsidRPr="008533E5" w:rsidRDefault="006148E1" w:rsidP="006148E1">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12</w:t>
      </w:r>
    </w:p>
    <w:p w14:paraId="7372BBCF" w14:textId="77777777" w:rsidR="00A37B35" w:rsidRPr="008533E5" w:rsidRDefault="00A37B35" w:rsidP="00A37B35">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12.1</w:t>
      </w:r>
      <w:r w:rsidRPr="008533E5">
        <w:rPr>
          <w:rFonts w:ascii="Helvetica" w:eastAsia="Times New Roman" w:hAnsi="Helvetica" w:cs="Helvetica"/>
          <w:color w:val="000000" w:themeColor="text1"/>
          <w:sz w:val="21"/>
          <w:szCs w:val="21"/>
          <w:shd w:val="clear" w:color="auto" w:fill="FFFFFF"/>
          <w:lang w:eastAsia="es-CO"/>
        </w:rPr>
        <w:t> Aplicar el Marco Decenal de Programas sobre Modalidades de Consumo y Producción Sostenibles, con la participación de todos los países y bajo el liderazgo de los países desarrollados, teniendo en cuenta el grado de desarrollo y las capacidades de los países en desarrollo</w:t>
      </w:r>
    </w:p>
    <w:p w14:paraId="139BD7A2"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12.2</w:t>
      </w:r>
      <w:r w:rsidRPr="008533E5">
        <w:rPr>
          <w:rFonts w:ascii="Helvetica" w:eastAsia="Times New Roman" w:hAnsi="Helvetica" w:cs="Helvetica"/>
          <w:color w:val="000000" w:themeColor="text1"/>
          <w:sz w:val="21"/>
          <w:szCs w:val="21"/>
          <w:lang w:eastAsia="es-CO"/>
        </w:rPr>
        <w:t> De aquí a 2030, lograr la gestión sostenible y el uso eficiente de los recursos naturales</w:t>
      </w:r>
    </w:p>
    <w:p w14:paraId="5CAC16D3"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12.3</w:t>
      </w:r>
      <w:r w:rsidRPr="008533E5">
        <w:rPr>
          <w:rFonts w:ascii="Helvetica" w:eastAsia="Times New Roman" w:hAnsi="Helvetica" w:cs="Helvetica"/>
          <w:color w:val="000000" w:themeColor="text1"/>
          <w:sz w:val="21"/>
          <w:szCs w:val="21"/>
          <w:lang w:eastAsia="es-CO"/>
        </w:rPr>
        <w:t> De aquí a 2030, reducir a la mitad el desperdicio de alimentos per capita mundial en la venta al por menor y a nivel de los consumidores y reducir las pérdidas de alimentos en las cadenas de producción y suministro, incluidas las pérdidas posteriores a la cosecha</w:t>
      </w:r>
    </w:p>
    <w:p w14:paraId="50F4869A"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12.4</w:t>
      </w:r>
      <w:r w:rsidRPr="008533E5">
        <w:rPr>
          <w:rFonts w:ascii="Helvetica" w:eastAsia="Times New Roman" w:hAnsi="Helvetica" w:cs="Helvetica"/>
          <w:color w:val="000000" w:themeColor="text1"/>
          <w:sz w:val="21"/>
          <w:szCs w:val="21"/>
          <w:lang w:eastAsia="es-CO"/>
        </w:rPr>
        <w:t> 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p w14:paraId="4FDC95A4"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12.5</w:t>
      </w:r>
      <w:r w:rsidRPr="008533E5">
        <w:rPr>
          <w:rFonts w:ascii="Helvetica" w:eastAsia="Times New Roman" w:hAnsi="Helvetica" w:cs="Helvetica"/>
          <w:color w:val="000000" w:themeColor="text1"/>
          <w:sz w:val="21"/>
          <w:szCs w:val="21"/>
          <w:lang w:eastAsia="es-CO"/>
        </w:rPr>
        <w:t> De aquí a 2030, reducir considerablemente la generación de desechos mediante actividades de prevención, reducción, reciclado y reutilización</w:t>
      </w:r>
    </w:p>
    <w:p w14:paraId="5C658A4B"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12.6</w:t>
      </w:r>
      <w:r w:rsidRPr="008533E5">
        <w:rPr>
          <w:rFonts w:ascii="Helvetica" w:eastAsia="Times New Roman" w:hAnsi="Helvetica" w:cs="Helvetica"/>
          <w:color w:val="000000" w:themeColor="text1"/>
          <w:sz w:val="21"/>
          <w:szCs w:val="21"/>
          <w:lang w:eastAsia="es-CO"/>
        </w:rPr>
        <w:t> Alentar a las empresas, en especial las grandes empresas y las empresas transnacionales, a que adopten prácticas sostenibles e incorporen información sobre la sostenibilidad en su ciclo de presentación de informes</w:t>
      </w:r>
    </w:p>
    <w:p w14:paraId="3E7757A8"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12.7</w:t>
      </w:r>
      <w:r w:rsidRPr="008533E5">
        <w:rPr>
          <w:rFonts w:ascii="Helvetica" w:eastAsia="Times New Roman" w:hAnsi="Helvetica" w:cs="Helvetica"/>
          <w:color w:val="000000" w:themeColor="text1"/>
          <w:sz w:val="21"/>
          <w:szCs w:val="21"/>
          <w:lang w:eastAsia="es-CO"/>
        </w:rPr>
        <w:t> Promover prácticas de adquisición pública que sean sostenibles, de conformidad con las políticas y prioridades nacionales</w:t>
      </w:r>
    </w:p>
    <w:p w14:paraId="036A9DE7"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12.8</w:t>
      </w:r>
      <w:r w:rsidRPr="008533E5">
        <w:rPr>
          <w:rFonts w:ascii="Helvetica" w:eastAsia="Times New Roman" w:hAnsi="Helvetica" w:cs="Helvetica"/>
          <w:color w:val="000000" w:themeColor="text1"/>
          <w:sz w:val="21"/>
          <w:szCs w:val="21"/>
          <w:lang w:eastAsia="es-CO"/>
        </w:rPr>
        <w:t> De aquí a 2030, asegurar que las personas de todo el mundo tengan la información y los conocimientos pertinentes para el desarrollo sostenible y los estilos de vida en armonía con la naturaleza</w:t>
      </w:r>
    </w:p>
    <w:p w14:paraId="2C38608A"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12.a</w:t>
      </w:r>
      <w:r w:rsidRPr="008533E5">
        <w:rPr>
          <w:rFonts w:ascii="Helvetica" w:eastAsia="Times New Roman" w:hAnsi="Helvetica" w:cs="Helvetica"/>
          <w:color w:val="000000" w:themeColor="text1"/>
          <w:sz w:val="21"/>
          <w:szCs w:val="21"/>
          <w:lang w:eastAsia="es-CO"/>
        </w:rPr>
        <w:t> Ayudar a los países en desarrollo a fortalecer su capacidad científica y tecnológica para avanzar hacia modalidades de consumo y producción más sostenibles</w:t>
      </w:r>
    </w:p>
    <w:p w14:paraId="09DC5BC3" w14:textId="77777777"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12.b</w:t>
      </w:r>
      <w:r w:rsidRPr="008533E5">
        <w:rPr>
          <w:rFonts w:ascii="Helvetica" w:eastAsia="Times New Roman" w:hAnsi="Helvetica" w:cs="Helvetica"/>
          <w:color w:val="000000" w:themeColor="text1"/>
          <w:sz w:val="21"/>
          <w:szCs w:val="21"/>
          <w:lang w:eastAsia="es-CO"/>
        </w:rPr>
        <w:t> Elaborar y aplicar instrumentos para vigilar los efectos en el desarrollo sostenible, a fin de lograr un turismo sostenible que cree puestos de trabajo y promueva la cultura y los productos locales</w:t>
      </w:r>
    </w:p>
    <w:p w14:paraId="65B90235" w14:textId="585E06E1" w:rsidR="00A37B35" w:rsidRPr="008533E5" w:rsidRDefault="00A37B35" w:rsidP="00A37B35">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12.c</w:t>
      </w:r>
      <w:r w:rsidRPr="008533E5">
        <w:rPr>
          <w:rFonts w:ascii="Helvetica" w:eastAsia="Times New Roman" w:hAnsi="Helvetica" w:cs="Helvetica"/>
          <w:color w:val="000000" w:themeColor="text1"/>
          <w:sz w:val="21"/>
          <w:szCs w:val="21"/>
          <w:lang w:eastAsia="es-CO"/>
        </w:rPr>
        <w:t> Racionalizar los subsidios ineficientes a los combustibles fósiles que fomentan el consumo antieconómico eliminando las distorsiones del mercado, de acuerdo con las circunstancias nacionales, incluso mediante la reestructuración de los sistemas tributarios y la eliminación gradual de los subsidios perjudiciales, cuando existan, para reflejar su impacto ambiental, teniendo plenamente en cuenta las necesidades y condiciones específicas de los países en desarrollo y minimizando los posibles efectos adversos en su desarrollo, de manera que se proteja a los pobres y a las comunidades afectadas</w:t>
      </w:r>
    </w:p>
    <w:p w14:paraId="2A3AC486" w14:textId="62F21B2C" w:rsidR="00126E44" w:rsidRPr="008533E5" w:rsidRDefault="00126E44" w:rsidP="00A37B35">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13: Adoptar medidas urgentes para combatir el cambio climático y sus efectos</w:t>
      </w:r>
    </w:p>
    <w:p w14:paraId="4433F44A" w14:textId="719B096A" w:rsidR="00126E44" w:rsidRPr="008533E5" w:rsidRDefault="00126E44" w:rsidP="00126E44">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2019 fue el </w:t>
      </w:r>
      <w:hyperlink r:id="rId21" w:history="1">
        <w:r w:rsidRPr="008533E5">
          <w:rPr>
            <w:rFonts w:ascii="Helvetica" w:eastAsia="Times New Roman" w:hAnsi="Helvetica" w:cs="Helvetica"/>
            <w:color w:val="000000" w:themeColor="text1"/>
            <w:sz w:val="21"/>
            <w:szCs w:val="21"/>
            <w:u w:val="single"/>
            <w:lang w:eastAsia="es-CO"/>
          </w:rPr>
          <w:t>segundo año más caluroso de todos los tiempos</w:t>
        </w:r>
      </w:hyperlink>
      <w:r w:rsidRPr="008533E5">
        <w:rPr>
          <w:rFonts w:ascii="Helvetica" w:eastAsia="Times New Roman" w:hAnsi="Helvetica" w:cs="Helvetica"/>
          <w:color w:val="000000" w:themeColor="text1"/>
          <w:sz w:val="21"/>
          <w:szCs w:val="21"/>
          <w:lang w:eastAsia="es-CO"/>
        </w:rPr>
        <w:t xml:space="preserve"> y marcó el final de la década más calurosa (2010-2019) que se haya registrado jamás. Los niveles de dióxido de carbono </w:t>
      </w:r>
      <w:r w:rsidRPr="008533E5">
        <w:rPr>
          <w:rFonts w:ascii="Helvetica" w:eastAsia="Times New Roman" w:hAnsi="Helvetica" w:cs="Helvetica"/>
          <w:color w:val="000000" w:themeColor="text1"/>
          <w:sz w:val="21"/>
          <w:szCs w:val="21"/>
          <w:lang w:eastAsia="es-CO"/>
        </w:rPr>
        <w:lastRenderedPageBreak/>
        <w:t>(CO2) y de otros </w:t>
      </w:r>
      <w:hyperlink r:id="rId22" w:history="1">
        <w:r w:rsidRPr="008533E5">
          <w:rPr>
            <w:rFonts w:ascii="Helvetica" w:eastAsia="Times New Roman" w:hAnsi="Helvetica" w:cs="Helvetica"/>
            <w:color w:val="000000" w:themeColor="text1"/>
            <w:sz w:val="21"/>
            <w:szCs w:val="21"/>
            <w:u w:val="single"/>
            <w:lang w:eastAsia="es-CO"/>
          </w:rPr>
          <w:t>gases de efecto invernadero en la atmósfera</w:t>
        </w:r>
      </w:hyperlink>
      <w:r w:rsidRPr="008533E5">
        <w:rPr>
          <w:rFonts w:ascii="Helvetica" w:eastAsia="Times New Roman" w:hAnsi="Helvetica" w:cs="Helvetica"/>
          <w:color w:val="000000" w:themeColor="text1"/>
          <w:sz w:val="21"/>
          <w:szCs w:val="21"/>
          <w:lang w:eastAsia="es-CO"/>
        </w:rPr>
        <w:t> aumentaron hasta niveles récord en 2019.</w:t>
      </w:r>
    </w:p>
    <w:p w14:paraId="182F9F5D" w14:textId="63C51C2B" w:rsidR="00126E44" w:rsidRPr="008533E5" w:rsidRDefault="00126E44" w:rsidP="00126E44">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14:paraId="1BD696C8" w14:textId="7E017E8C" w:rsidR="00126E44" w:rsidRPr="008533E5" w:rsidRDefault="00126E44" w:rsidP="00126E44">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13</w:t>
      </w:r>
    </w:p>
    <w:p w14:paraId="609069DB" w14:textId="77777777" w:rsidR="00D55C01" w:rsidRPr="008533E5" w:rsidRDefault="00D55C01" w:rsidP="00D55C01">
      <w:pPr>
        <w:spacing w:after="0" w:line="240" w:lineRule="auto"/>
        <w:jc w:val="both"/>
        <w:rPr>
          <w:rFonts w:ascii="Times New Roman" w:eastAsia="Times New Roman" w:hAnsi="Times New Roman" w:cs="Times New Roman"/>
          <w:color w:val="000000" w:themeColor="text1"/>
          <w:sz w:val="24"/>
          <w:szCs w:val="24"/>
          <w:lang w:eastAsia="es-CO"/>
        </w:rPr>
      </w:pPr>
      <w:r w:rsidRPr="008533E5">
        <w:rPr>
          <w:rFonts w:ascii="Helvetica" w:eastAsia="Times New Roman" w:hAnsi="Helvetica" w:cs="Helvetica"/>
          <w:b/>
          <w:bCs/>
          <w:color w:val="000000" w:themeColor="text1"/>
          <w:sz w:val="21"/>
          <w:szCs w:val="21"/>
          <w:lang w:eastAsia="es-CO"/>
        </w:rPr>
        <w:t>13.1</w:t>
      </w:r>
      <w:r w:rsidRPr="008533E5">
        <w:rPr>
          <w:rFonts w:ascii="Helvetica" w:eastAsia="Times New Roman" w:hAnsi="Helvetica" w:cs="Helvetica"/>
          <w:color w:val="000000" w:themeColor="text1"/>
          <w:sz w:val="21"/>
          <w:szCs w:val="21"/>
          <w:shd w:val="clear" w:color="auto" w:fill="FFFFFF"/>
          <w:lang w:eastAsia="es-CO"/>
        </w:rPr>
        <w:t> Fortalecer la resiliencia y la capacidad de adaptación a los riesgos relacionados con el clima y los desastres naturales en todos los países</w:t>
      </w:r>
    </w:p>
    <w:p w14:paraId="1F39D771" w14:textId="77777777" w:rsidR="00D55C01" w:rsidRPr="008533E5" w:rsidRDefault="00D55C01" w:rsidP="00D55C0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13.2</w:t>
      </w:r>
      <w:r w:rsidRPr="008533E5">
        <w:rPr>
          <w:rFonts w:ascii="Helvetica" w:eastAsia="Times New Roman" w:hAnsi="Helvetica" w:cs="Helvetica"/>
          <w:color w:val="000000" w:themeColor="text1"/>
          <w:sz w:val="21"/>
          <w:szCs w:val="21"/>
          <w:lang w:eastAsia="es-CO"/>
        </w:rPr>
        <w:t> Incorporar medidas relativas al cambio climático en las políticas, estrategias y planes nacionales</w:t>
      </w:r>
    </w:p>
    <w:p w14:paraId="090ADE93" w14:textId="77777777" w:rsidR="00D55C01" w:rsidRPr="008533E5" w:rsidRDefault="00D55C01" w:rsidP="00D55C0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13.3</w:t>
      </w:r>
      <w:r w:rsidRPr="008533E5">
        <w:rPr>
          <w:rFonts w:ascii="Helvetica" w:eastAsia="Times New Roman" w:hAnsi="Helvetica" w:cs="Helvetica"/>
          <w:color w:val="000000" w:themeColor="text1"/>
          <w:sz w:val="21"/>
          <w:szCs w:val="21"/>
          <w:lang w:eastAsia="es-CO"/>
        </w:rPr>
        <w:t> Mejorar la educación, la sensibilización y la capacidad humana e institucional respecto de la mitigación del cambio climático, la adaptación a él, la reducción de sus efectos y la alerta temprana</w:t>
      </w:r>
    </w:p>
    <w:p w14:paraId="01095CB0" w14:textId="77777777" w:rsidR="00D55C01" w:rsidRPr="008533E5" w:rsidRDefault="00D55C01" w:rsidP="00D55C0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13.a</w:t>
      </w:r>
      <w:r w:rsidRPr="008533E5">
        <w:rPr>
          <w:rFonts w:ascii="Helvetica" w:eastAsia="Times New Roman" w:hAnsi="Helvetica" w:cs="Helvetica"/>
          <w:color w:val="000000" w:themeColor="text1"/>
          <w:sz w:val="21"/>
          <w:szCs w:val="21"/>
          <w:lang w:eastAsia="es-CO"/>
        </w:rPr>
        <w:t> Cumplir el compromiso de los países desarrollados que son partes en la Convención Marco de las Naciones Unidas sobre el Cambio Climático de lograr para el año 2020 el objetivo de movilizar conjuntamente 100.000 millones de dólares anuales procedentes de todas las fuentes a fin de atender las necesidades de los países en desarrollo respecto de la adopción de medidas concretas de mitigación y la transparencia de su aplicación, y poner en pleno funcionamiento el Fondo Verde para el Clima capitalizándolo lo antes posible</w:t>
      </w:r>
    </w:p>
    <w:p w14:paraId="5F3570A7" w14:textId="77777777" w:rsidR="00D55C01" w:rsidRPr="008533E5" w:rsidRDefault="00D55C01" w:rsidP="00D55C0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13.b</w:t>
      </w:r>
      <w:r w:rsidRPr="008533E5">
        <w:rPr>
          <w:rFonts w:ascii="Helvetica" w:eastAsia="Times New Roman" w:hAnsi="Helvetica" w:cs="Helvetica"/>
          <w:color w:val="000000" w:themeColor="text1"/>
          <w:sz w:val="21"/>
          <w:szCs w:val="21"/>
          <w:lang w:eastAsia="es-CO"/>
        </w:rPr>
        <w:t>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14:paraId="202F90A9" w14:textId="58D0527F" w:rsidR="00D55C01" w:rsidRPr="008533E5" w:rsidRDefault="00D55C01" w:rsidP="00D55C0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w:t>
      </w:r>
      <w:r w:rsidRPr="008533E5">
        <w:rPr>
          <w:rFonts w:ascii="Helvetica" w:eastAsia="Times New Roman" w:hAnsi="Helvetica" w:cs="Helvetica"/>
          <w:color w:val="000000" w:themeColor="text1"/>
          <w:sz w:val="21"/>
          <w:szCs w:val="21"/>
          <w:lang w:eastAsia="es-CO"/>
        </w:rPr>
        <w:t> Reconociendo que la Convención Marco de las Naciones Unidas sobre el Cambio Climático es el principal foro intergubernamental internacional para negociar la respuesta mundial al cambio climático.</w:t>
      </w:r>
    </w:p>
    <w:p w14:paraId="4AF9ABD3" w14:textId="17A716D5" w:rsidR="00D55C01" w:rsidRPr="008533E5" w:rsidRDefault="005D37F2" w:rsidP="00D55C01">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14: Conservar y utilizar sosteniblemente los océanos, los mares y los recursos marinos</w:t>
      </w:r>
    </w:p>
    <w:p w14:paraId="494844BE" w14:textId="77777777" w:rsidR="00BD6148" w:rsidRPr="008533E5" w:rsidRDefault="00BD6148" w:rsidP="00BD6148">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océano impulsa los sistemas mundiales que hacen de la Tierra un lugar habitable para el ser humano. Nuestra lluvia, el agua potable, el tiempo, el clima, los litorales, gran parte de nuestra comida e incluso el oxígeno del aire que respiramos los proporciona y regula el mar.</w:t>
      </w:r>
    </w:p>
    <w:p w14:paraId="748204B0" w14:textId="4DB35785" w:rsidR="00BD6148" w:rsidRPr="008533E5" w:rsidRDefault="00BD6148" w:rsidP="00BD6148">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lastRenderedPageBreak/>
        <w:t>Una gestión cuidadosa de este </w:t>
      </w:r>
      <w:hyperlink r:id="rId23" w:history="1">
        <w:r w:rsidRPr="008533E5">
          <w:rPr>
            <w:rFonts w:ascii="Helvetica" w:eastAsia="Times New Roman" w:hAnsi="Helvetica" w:cs="Helvetica"/>
            <w:color w:val="000000" w:themeColor="text1"/>
            <w:sz w:val="21"/>
            <w:szCs w:val="21"/>
            <w:u w:val="single"/>
            <w:lang w:eastAsia="es-CO"/>
          </w:rPr>
          <w:t>recurso mundial esencial</w:t>
        </w:r>
      </w:hyperlink>
      <w:r w:rsidRPr="008533E5">
        <w:rPr>
          <w:rFonts w:ascii="Helvetica" w:eastAsia="Times New Roman" w:hAnsi="Helvetica" w:cs="Helvetica"/>
          <w:color w:val="000000" w:themeColor="text1"/>
          <w:sz w:val="21"/>
          <w:szCs w:val="21"/>
          <w:lang w:eastAsia="es-CO"/>
        </w:rPr>
        <w:t> es una característica clave de un futuro sostenible. No obstante, en la actualidad, existe un deterioro continuo de las aguas costeras debido a la contaminación y a la acidificación de los océanos que está teniendo un efecto adverso sobre el funcionamiento de los ecosistemas y la biodiversidad. Asimismo, también está teniendo un impacto perjudicial sobre las pesquerías de pequeña escala.</w:t>
      </w:r>
    </w:p>
    <w:p w14:paraId="743156B7" w14:textId="79D3FE2C" w:rsidR="00BD6148" w:rsidRPr="008533E5" w:rsidRDefault="00BD6148" w:rsidP="00BD6148">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14</w:t>
      </w:r>
    </w:p>
    <w:p w14:paraId="2D56F9A5"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14.1</w:t>
      </w:r>
      <w:r w:rsidRPr="008533E5">
        <w:rPr>
          <w:rFonts w:ascii="Helvetica" w:eastAsia="Times New Roman" w:hAnsi="Helvetica" w:cs="Helvetica"/>
          <w:color w:val="000000" w:themeColor="text1"/>
          <w:sz w:val="21"/>
          <w:szCs w:val="21"/>
          <w:lang w:eastAsia="es-CO"/>
        </w:rPr>
        <w:t> De aquí a 2025, prevenir y reducir significativamente la contaminación marina de todo tipo, en particular la producida por actividades realizadas en tierra, incluidos los detritos marinos y la polución por nutrientes</w:t>
      </w:r>
    </w:p>
    <w:p w14:paraId="7CB40122"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14.2</w:t>
      </w:r>
      <w:r w:rsidRPr="008533E5">
        <w:rPr>
          <w:rFonts w:ascii="Helvetica" w:eastAsia="Times New Roman" w:hAnsi="Helvetica" w:cs="Helvetica"/>
          <w:color w:val="000000" w:themeColor="text1"/>
          <w:sz w:val="21"/>
          <w:szCs w:val="21"/>
          <w:lang w:eastAsia="es-CO"/>
        </w:rPr>
        <w:t> De aquí a 2020, gestionar y proteger sosteniblemente los ecosistemas marinos y costeros para evitar efectos adversos importantes, incluso fortaleciendo su resiliencia, y adoptar medidas para restaurarlos a fin de restablecer la salud y la productividad de los océanos</w:t>
      </w:r>
    </w:p>
    <w:p w14:paraId="209C7F86"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14.3</w:t>
      </w:r>
      <w:r w:rsidRPr="008533E5">
        <w:rPr>
          <w:rFonts w:ascii="Helvetica" w:eastAsia="Times New Roman" w:hAnsi="Helvetica" w:cs="Helvetica"/>
          <w:color w:val="000000" w:themeColor="text1"/>
          <w:sz w:val="21"/>
          <w:szCs w:val="21"/>
          <w:lang w:eastAsia="es-CO"/>
        </w:rPr>
        <w:t> Minimizar y abordar los efectos de la acidificación de los océanos, incluso mediante una mayor cooperación científica a todos los niveles</w:t>
      </w:r>
    </w:p>
    <w:p w14:paraId="2ED4E90F"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14.4</w:t>
      </w:r>
      <w:r w:rsidRPr="008533E5">
        <w:rPr>
          <w:rFonts w:ascii="Helvetica" w:eastAsia="Times New Roman" w:hAnsi="Helvetica" w:cs="Helvetica"/>
          <w:color w:val="000000" w:themeColor="text1"/>
          <w:sz w:val="21"/>
          <w:szCs w:val="21"/>
          <w:lang w:eastAsia="es-CO"/>
        </w:rPr>
        <w:t> De aquí a 2020, reglamentar eficazmente la explotación pesquera y poner fin a la pesca excesiva, la pesca ilegal, no declarada y no reglamentada y las prácticas pesqueras destructivas, y aplicar planes de gestión con fundamento científico a fin de restablecer las poblaciones de peces en el plazo más breve posible, al menos alcanzando niveles que puedan producir el máximo rendimiento sostenible de acuerdo con sus características biológicas</w:t>
      </w:r>
    </w:p>
    <w:p w14:paraId="38FDB2D3"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14.5</w:t>
      </w:r>
      <w:r w:rsidRPr="008533E5">
        <w:rPr>
          <w:rFonts w:ascii="Helvetica" w:eastAsia="Times New Roman" w:hAnsi="Helvetica" w:cs="Helvetica"/>
          <w:color w:val="000000" w:themeColor="text1"/>
          <w:sz w:val="21"/>
          <w:szCs w:val="21"/>
          <w:lang w:eastAsia="es-CO"/>
        </w:rPr>
        <w:t> De aquí a 2020, conservar al menos el 10% de las zonas costeras y marinas, de conformidad con las leyes nacionales y el derecho internacional y sobre la base de la mejor información científica disponible</w:t>
      </w:r>
    </w:p>
    <w:p w14:paraId="77C22257"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14.6</w:t>
      </w:r>
      <w:r w:rsidRPr="008533E5">
        <w:rPr>
          <w:rFonts w:ascii="Helvetica" w:eastAsia="Times New Roman" w:hAnsi="Helvetica" w:cs="Helvetica"/>
          <w:color w:val="000000" w:themeColor="text1"/>
          <w:sz w:val="21"/>
          <w:szCs w:val="21"/>
          <w:lang w:eastAsia="es-CO"/>
        </w:rPr>
        <w:t> De aquí a 2020, prohibir ciertas formas de subvenciones a la pesca que contribuyen a la sobrecapacidad y la pesca excesiva, eliminar las subvenciones que contribuyen a la pesca ilegal, no declarada y no reglamentada y abstenerse de introducir nuevas subvenciones de esa índole, reconociendo que la negociación sobre las subvenciones a la pesca en el marco de la Organización Mundial del Comercio debe incluir un trato especial y diferenciado, apropiado y efectivo para los países en desarrollo y los países menos adelantados ¹</w:t>
      </w:r>
    </w:p>
    <w:p w14:paraId="6DAC4DB4"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14.7</w:t>
      </w:r>
      <w:r w:rsidRPr="008533E5">
        <w:rPr>
          <w:rFonts w:ascii="Helvetica" w:eastAsia="Times New Roman" w:hAnsi="Helvetica" w:cs="Helvetica"/>
          <w:color w:val="000000" w:themeColor="text1"/>
          <w:sz w:val="21"/>
          <w:szCs w:val="21"/>
          <w:lang w:eastAsia="es-CO"/>
        </w:rPr>
        <w:t> De aquí a 2030, aumentar los beneficios económicos que los pequeños Estados insulares en desarrollo y los países menos adelantados obtienen del uso sostenible de los recursos marinos, en particular mediante la gestión sostenible de la pesca, la acuicultura y el turismo</w:t>
      </w:r>
    </w:p>
    <w:p w14:paraId="062DD407"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14.a</w:t>
      </w:r>
      <w:r w:rsidRPr="008533E5">
        <w:rPr>
          <w:rFonts w:ascii="Helvetica" w:eastAsia="Times New Roman" w:hAnsi="Helvetica" w:cs="Helvetica"/>
          <w:color w:val="000000" w:themeColor="text1"/>
          <w:sz w:val="21"/>
          <w:szCs w:val="21"/>
          <w:lang w:eastAsia="es-CO"/>
        </w:rPr>
        <w:t xml:space="preserve"> Aumentar los conocimientos científicos, desarrollar la capacidad de investigación y transferir tecnología marina, teniendo en cuenta los Criterios y Directrices para la Transferencia de Tecnología Marina de la Comisión Oceanográfica Intergubernamental, a fin de mejorar la </w:t>
      </w:r>
      <w:r w:rsidRPr="008533E5">
        <w:rPr>
          <w:rFonts w:ascii="Helvetica" w:eastAsia="Times New Roman" w:hAnsi="Helvetica" w:cs="Helvetica"/>
          <w:color w:val="000000" w:themeColor="text1"/>
          <w:sz w:val="21"/>
          <w:szCs w:val="21"/>
          <w:lang w:eastAsia="es-CO"/>
        </w:rPr>
        <w:lastRenderedPageBreak/>
        <w:t>salud de los océanos y potenciar la contribución de la biodiversidad marina al desarrollo de los países en desarrollo, en particular los pequeños Estados insulares en desarrollo y los países menos adelantados</w:t>
      </w:r>
    </w:p>
    <w:p w14:paraId="272BB7BB"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14.b</w:t>
      </w:r>
      <w:r w:rsidRPr="008533E5">
        <w:rPr>
          <w:rFonts w:ascii="Helvetica" w:eastAsia="Times New Roman" w:hAnsi="Helvetica" w:cs="Helvetica"/>
          <w:color w:val="000000" w:themeColor="text1"/>
          <w:sz w:val="21"/>
          <w:szCs w:val="21"/>
          <w:lang w:eastAsia="es-CO"/>
        </w:rPr>
        <w:t> Facilitar el acceso de los pescadores artesanales a los recursos marinos y los mercados</w:t>
      </w:r>
    </w:p>
    <w:p w14:paraId="53345AB2" w14:textId="77777777"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14.c</w:t>
      </w:r>
      <w:r w:rsidRPr="008533E5">
        <w:rPr>
          <w:rFonts w:ascii="Helvetica" w:eastAsia="Times New Roman" w:hAnsi="Helvetica" w:cs="Helvetica"/>
          <w:color w:val="000000" w:themeColor="text1"/>
          <w:sz w:val="21"/>
          <w:szCs w:val="21"/>
          <w:lang w:eastAsia="es-CO"/>
        </w:rPr>
        <w:t> Mejorar la conservación y el uso sostenible de los océanos y sus recursos aplicando el derecho internacional reflejado en la Convención de las Naciones Unidas sobre el Derecho del Mar, que constituye el marco jurídico para la conservación y la utilización sostenible de los océanos y sus recursos, como se recuerda en el párrafo 158 del documento “El futuro que queremos”</w:t>
      </w:r>
    </w:p>
    <w:p w14:paraId="1A884FBC" w14:textId="39C34F30" w:rsidR="00883298" w:rsidRPr="008533E5" w:rsidRDefault="00883298" w:rsidP="00883298">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¹ Teniendo en cuenta las negociaciones en curso de la Organización Mundial del Comercio, el Programa de Doha para el Desarrollo y el mandato de la Declaración Ministerial de Hong Kong.</w:t>
      </w:r>
    </w:p>
    <w:p w14:paraId="14C1C6D2" w14:textId="2CFBE80D" w:rsidR="00883298" w:rsidRPr="008533E5" w:rsidRDefault="007F7125" w:rsidP="00883298">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15: Gestionar sosteniblemente los bosques, luchar contra la desertificación, detener e invertir la degradación de las tierras, detener la pérdida de biodiversidad</w:t>
      </w:r>
    </w:p>
    <w:p w14:paraId="2189B361" w14:textId="77777777" w:rsidR="009C5344" w:rsidRPr="008533E5" w:rsidRDefault="009C5344" w:rsidP="009C5344">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brote de la COVID-19 resalta la necesidad de </w:t>
      </w:r>
      <w:hyperlink r:id="rId24" w:history="1">
        <w:r w:rsidRPr="008533E5">
          <w:rPr>
            <w:rFonts w:ascii="Helvetica" w:eastAsia="Times New Roman" w:hAnsi="Helvetica" w:cs="Helvetica"/>
            <w:color w:val="000000" w:themeColor="text1"/>
            <w:sz w:val="21"/>
            <w:szCs w:val="21"/>
            <w:u w:val="single"/>
            <w:lang w:eastAsia="es-CO"/>
          </w:rPr>
          <w:t>abordar las amenazas a las que se enfrentan las especies silvestres y los ecosistemas</w:t>
        </w:r>
      </w:hyperlink>
      <w:r w:rsidRPr="008533E5">
        <w:rPr>
          <w:rFonts w:ascii="Helvetica" w:eastAsia="Times New Roman" w:hAnsi="Helvetica" w:cs="Helvetica"/>
          <w:color w:val="000000" w:themeColor="text1"/>
          <w:sz w:val="21"/>
          <w:szCs w:val="21"/>
          <w:lang w:eastAsia="es-CO"/>
        </w:rPr>
        <w:t>.</w:t>
      </w:r>
    </w:p>
    <w:p w14:paraId="3AB34237" w14:textId="77777777" w:rsidR="009C5344" w:rsidRPr="008533E5" w:rsidRDefault="009C5344" w:rsidP="009C5344">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En 2016, el Programa de las Naciones Unidas para el Medio Ambiente (PNUMA) alertó de que un aumento mundial de las </w:t>
      </w:r>
      <w:hyperlink r:id="rId25" w:history="1">
        <w:r w:rsidRPr="008533E5">
          <w:rPr>
            <w:rFonts w:ascii="Helvetica" w:eastAsia="Times New Roman" w:hAnsi="Helvetica" w:cs="Helvetica"/>
            <w:color w:val="000000" w:themeColor="text1"/>
            <w:sz w:val="21"/>
            <w:szCs w:val="21"/>
            <w:u w:val="single"/>
            <w:lang w:eastAsia="es-CO"/>
          </w:rPr>
          <w:t>epidemias zoonóticas</w:t>
        </w:r>
      </w:hyperlink>
      <w:r w:rsidRPr="008533E5">
        <w:rPr>
          <w:rFonts w:ascii="Helvetica" w:eastAsia="Times New Roman" w:hAnsi="Helvetica" w:cs="Helvetica"/>
          <w:color w:val="000000" w:themeColor="text1"/>
          <w:sz w:val="21"/>
          <w:szCs w:val="21"/>
          <w:lang w:eastAsia="es-CO"/>
        </w:rPr>
        <w:t> era motivo de preocupación. En concreto, señaló que el 75 % de todas las enfermedades infecciosas nuevas en humanos son zoonóticas y que dichas enfermedades están estrechamente relacionadas con la salud de los ecosistemas.</w:t>
      </w:r>
    </w:p>
    <w:p w14:paraId="57021469" w14:textId="2B756942" w:rsidR="007F7125" w:rsidRPr="008533E5" w:rsidRDefault="00D06647" w:rsidP="00883298">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15</w:t>
      </w:r>
    </w:p>
    <w:p w14:paraId="7AA32333"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15.1</w:t>
      </w:r>
      <w:r w:rsidRPr="008533E5">
        <w:rPr>
          <w:rFonts w:ascii="Helvetica" w:eastAsia="Times New Roman" w:hAnsi="Helvetica" w:cs="Helvetica"/>
          <w:color w:val="000000" w:themeColor="text1"/>
          <w:sz w:val="21"/>
          <w:szCs w:val="21"/>
          <w:lang w:eastAsia="es-CO"/>
        </w:rPr>
        <w:t>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14:paraId="5F8A652B"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15.2</w:t>
      </w:r>
      <w:r w:rsidRPr="008533E5">
        <w:rPr>
          <w:rFonts w:ascii="Helvetica" w:eastAsia="Times New Roman" w:hAnsi="Helvetica" w:cs="Helvetica"/>
          <w:color w:val="000000" w:themeColor="text1"/>
          <w:sz w:val="21"/>
          <w:szCs w:val="21"/>
          <w:lang w:eastAsia="es-CO"/>
        </w:rPr>
        <w:t> Para 2020, promover la gestión sostenible de todos los tipos de bosques, poner fin a la deforestación, recuperar los bosques degradados e incrementar la forestación y la reforestación a nivel mundial</w:t>
      </w:r>
    </w:p>
    <w:p w14:paraId="5B581662"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15.3</w:t>
      </w:r>
      <w:r w:rsidRPr="008533E5">
        <w:rPr>
          <w:rFonts w:ascii="Helvetica" w:eastAsia="Times New Roman" w:hAnsi="Helvetica" w:cs="Helvetica"/>
          <w:color w:val="000000" w:themeColor="text1"/>
          <w:sz w:val="21"/>
          <w:szCs w:val="21"/>
          <w:lang w:eastAsia="es-CO"/>
        </w:rPr>
        <w:t> Para 2030, luchar contra la desertificación, rehabilitar las tierras y los suelos degradados, incluidas las tierras afectadas por la desertificación, la sequía y las inundaciones, y procurar lograr un mundo con una degradación neutra del suelo</w:t>
      </w:r>
    </w:p>
    <w:p w14:paraId="5D5F9FCA"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15.4</w:t>
      </w:r>
      <w:r w:rsidRPr="008533E5">
        <w:rPr>
          <w:rFonts w:ascii="Helvetica" w:eastAsia="Times New Roman" w:hAnsi="Helvetica" w:cs="Helvetica"/>
          <w:color w:val="000000" w:themeColor="text1"/>
          <w:sz w:val="21"/>
          <w:szCs w:val="21"/>
          <w:lang w:eastAsia="es-CO"/>
        </w:rPr>
        <w:t> Para 2030, velar por la conservación de los ecosistemas montañosos, incluida su diversidad biológica, a fin de mejorar su capacidad de proporcionar beneficios esenciales para el desarrollo sostenible</w:t>
      </w:r>
    </w:p>
    <w:p w14:paraId="388201B1"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15.5</w:t>
      </w:r>
      <w:r w:rsidRPr="008533E5">
        <w:rPr>
          <w:rFonts w:ascii="Helvetica" w:eastAsia="Times New Roman" w:hAnsi="Helvetica" w:cs="Helvetica"/>
          <w:color w:val="000000" w:themeColor="text1"/>
          <w:sz w:val="21"/>
          <w:szCs w:val="21"/>
          <w:lang w:eastAsia="es-CO"/>
        </w:rPr>
        <w:t> Adoptar medidas urgentes y significativas para reducir la degradación de los hábitats naturales, detener la pérdida de la diversidad biológica y, para 2020, proteger las especies amenazadas y evitar su extinción</w:t>
      </w:r>
    </w:p>
    <w:p w14:paraId="6E87C00F"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15.6</w:t>
      </w:r>
      <w:r w:rsidRPr="008533E5">
        <w:rPr>
          <w:rFonts w:ascii="Helvetica" w:eastAsia="Times New Roman" w:hAnsi="Helvetica" w:cs="Helvetica"/>
          <w:color w:val="000000" w:themeColor="text1"/>
          <w:sz w:val="21"/>
          <w:szCs w:val="21"/>
          <w:lang w:eastAsia="es-CO"/>
        </w:rPr>
        <w:t> Promover la participación justa y equitativa en los beneficios que se deriven de la utilización de los recursos genéticos y promover el acceso adecuado a esos recursos, como se ha convenido internacionalmente</w:t>
      </w:r>
    </w:p>
    <w:p w14:paraId="68DFFAB4"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15.7</w:t>
      </w:r>
      <w:r w:rsidRPr="008533E5">
        <w:rPr>
          <w:rFonts w:ascii="Helvetica" w:eastAsia="Times New Roman" w:hAnsi="Helvetica" w:cs="Helvetica"/>
          <w:color w:val="000000" w:themeColor="text1"/>
          <w:sz w:val="21"/>
          <w:szCs w:val="21"/>
          <w:lang w:eastAsia="es-CO"/>
        </w:rPr>
        <w:t> Adoptar medidas urgentes para poner fin a la caza furtiva y el tráfico de especies protegidas de flora y fauna y abordar la demanda y la oferta ilegales de productos silvestres</w:t>
      </w:r>
    </w:p>
    <w:p w14:paraId="73A1C3F3"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15.8</w:t>
      </w:r>
      <w:r w:rsidRPr="008533E5">
        <w:rPr>
          <w:rFonts w:ascii="Helvetica" w:eastAsia="Times New Roman" w:hAnsi="Helvetica" w:cs="Helvetica"/>
          <w:color w:val="000000" w:themeColor="text1"/>
          <w:sz w:val="21"/>
          <w:szCs w:val="21"/>
          <w:lang w:eastAsia="es-CO"/>
        </w:rPr>
        <w:t> Para 2020, adoptar medidas para prevenir la introducción de especies exóticas invasoras y reducir de forma significativa sus efectos en los ecosistemas terrestres y acuáticos y controlar o erradicar las especies prioritarias</w:t>
      </w:r>
    </w:p>
    <w:p w14:paraId="1FE72516"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15.9</w:t>
      </w:r>
      <w:r w:rsidRPr="008533E5">
        <w:rPr>
          <w:rFonts w:ascii="Helvetica" w:eastAsia="Times New Roman" w:hAnsi="Helvetica" w:cs="Helvetica"/>
          <w:color w:val="000000" w:themeColor="text1"/>
          <w:sz w:val="21"/>
          <w:szCs w:val="21"/>
          <w:lang w:eastAsia="es-CO"/>
        </w:rPr>
        <w:t> Para 2020, integrar los valores de los ecosistemas y la diversidad biológica en la planificación nacional y local, los procesos de desarrollo, las estrategias de reducción de la pobreza y la contabilidad</w:t>
      </w:r>
    </w:p>
    <w:p w14:paraId="01866E60"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15.a </w:t>
      </w:r>
      <w:r w:rsidRPr="008533E5">
        <w:rPr>
          <w:rFonts w:ascii="Helvetica" w:eastAsia="Times New Roman" w:hAnsi="Helvetica" w:cs="Helvetica"/>
          <w:color w:val="000000" w:themeColor="text1"/>
          <w:sz w:val="21"/>
          <w:szCs w:val="21"/>
          <w:lang w:eastAsia="es-CO"/>
        </w:rPr>
        <w:t>Movilizar y aumentar de manera significativa los recursos financieros procedentes de todas las fuentes para conservar y utilizar de forma sostenible la diversidad biológica y los ecosistemas</w:t>
      </w:r>
    </w:p>
    <w:p w14:paraId="1D4500E4" w14:textId="77777777"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15.b</w:t>
      </w:r>
      <w:r w:rsidRPr="008533E5">
        <w:rPr>
          <w:rFonts w:ascii="Helvetica" w:eastAsia="Times New Roman" w:hAnsi="Helvetica" w:cs="Helvetica"/>
          <w:color w:val="000000" w:themeColor="text1"/>
          <w:sz w:val="21"/>
          <w:szCs w:val="21"/>
          <w:lang w:eastAsia="es-CO"/>
        </w:rPr>
        <w:t> 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w:t>
      </w:r>
    </w:p>
    <w:p w14:paraId="7B3FDE27" w14:textId="15F0A222" w:rsidR="00D06647" w:rsidRPr="008533E5" w:rsidRDefault="00D06647" w:rsidP="00D06647">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15.c</w:t>
      </w:r>
      <w:r w:rsidRPr="008533E5">
        <w:rPr>
          <w:rFonts w:ascii="Helvetica" w:eastAsia="Times New Roman" w:hAnsi="Helvetica" w:cs="Helvetica"/>
          <w:color w:val="000000" w:themeColor="text1"/>
          <w:sz w:val="21"/>
          <w:szCs w:val="21"/>
          <w:lang w:eastAsia="es-CO"/>
        </w:rPr>
        <w:t> Aumentar el apoyo mundial a la lucha contra la caza furtiva y el tráfico de especies protegidas, en particular aumentando la capacidad de las comunidades locales para promover oportunidades de subsistencia sostenibles</w:t>
      </w:r>
    </w:p>
    <w:p w14:paraId="4B88AEE5" w14:textId="4392B423" w:rsidR="00CC5E9E" w:rsidRPr="008533E5" w:rsidRDefault="009251C7" w:rsidP="00D06647">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16: Promover sociedades justas, pacíficas e inclusivas</w:t>
      </w:r>
    </w:p>
    <w:p w14:paraId="32412403" w14:textId="77777777" w:rsidR="00D11996" w:rsidRPr="008533E5" w:rsidRDefault="00D11996" w:rsidP="00132C61">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Los conflictos, la inseguridad, las instituciones débiles y el acceso limitado a la justicia continúan suponiendo una grave amenaza para el desarrollo sostenible.</w:t>
      </w:r>
    </w:p>
    <w:p w14:paraId="080F6162" w14:textId="77777777" w:rsidR="00D11996" w:rsidRPr="008533E5" w:rsidRDefault="00D11996" w:rsidP="00132C61">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El número de </w:t>
      </w:r>
      <w:hyperlink r:id="rId26" w:history="1">
        <w:r w:rsidRPr="008533E5">
          <w:rPr>
            <w:rFonts w:ascii="Helvetica" w:eastAsia="Times New Roman" w:hAnsi="Helvetica" w:cs="Helvetica"/>
            <w:color w:val="000000" w:themeColor="text1"/>
            <w:sz w:val="21"/>
            <w:szCs w:val="21"/>
            <w:u w:val="single"/>
            <w:lang w:eastAsia="es-CO"/>
          </w:rPr>
          <w:t>personas que huyen de las guerras, las persecuciones y los conflictos superó los 70 millones</w:t>
        </w:r>
      </w:hyperlink>
      <w:r w:rsidRPr="008533E5">
        <w:rPr>
          <w:rFonts w:ascii="Helvetica" w:eastAsia="Times New Roman" w:hAnsi="Helvetica" w:cs="Helvetica"/>
          <w:color w:val="000000" w:themeColor="text1"/>
          <w:sz w:val="21"/>
          <w:szCs w:val="21"/>
          <w:lang w:eastAsia="es-CO"/>
        </w:rPr>
        <w:t> en 2018, la cifra más alta registrada por la Oficina del Alto Comisionado de las Naciones Unidas para los Refugiados (ACNUR) en casi 70 años.</w:t>
      </w:r>
    </w:p>
    <w:p w14:paraId="51179B5B" w14:textId="5A37606A" w:rsidR="00D11996" w:rsidRPr="008533E5" w:rsidRDefault="00D11996" w:rsidP="00132C61">
      <w:pPr>
        <w:shd w:val="clear" w:color="auto" w:fill="FFFFFF"/>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lastRenderedPageBreak/>
        <w:t>En 2019, las Naciones Unidas registraron </w:t>
      </w:r>
      <w:hyperlink r:id="rId27" w:history="1">
        <w:r w:rsidRPr="008533E5">
          <w:rPr>
            <w:rFonts w:ascii="Helvetica" w:eastAsia="Times New Roman" w:hAnsi="Helvetica" w:cs="Helvetica"/>
            <w:color w:val="000000" w:themeColor="text1"/>
            <w:sz w:val="21"/>
            <w:szCs w:val="21"/>
            <w:u w:val="single"/>
            <w:lang w:eastAsia="es-CO"/>
          </w:rPr>
          <w:t>357 asesinatos y 30 desapariciones forzadas</w:t>
        </w:r>
      </w:hyperlink>
      <w:r w:rsidRPr="008533E5">
        <w:rPr>
          <w:rFonts w:ascii="Helvetica" w:eastAsia="Times New Roman" w:hAnsi="Helvetica" w:cs="Helvetica"/>
          <w:color w:val="000000" w:themeColor="text1"/>
          <w:sz w:val="21"/>
          <w:szCs w:val="21"/>
          <w:lang w:eastAsia="es-CO"/>
        </w:rPr>
        <w:t> de defensores de los derechos humanos, periodistas y sindicalistas en 47 países.</w:t>
      </w:r>
    </w:p>
    <w:p w14:paraId="197AA078" w14:textId="089E2516" w:rsidR="00D11996" w:rsidRPr="008533E5" w:rsidRDefault="00D11996" w:rsidP="00132C61">
      <w:pPr>
        <w:shd w:val="clear" w:color="auto" w:fill="FFFFFF"/>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 xml:space="preserve">Metas </w:t>
      </w:r>
      <w:r w:rsidR="00030D4A" w:rsidRPr="008533E5">
        <w:rPr>
          <w:rFonts w:ascii="Helvetica" w:eastAsia="Times New Roman" w:hAnsi="Helvetica" w:cs="Helvetica"/>
          <w:b/>
          <w:bCs/>
          <w:color w:val="000000" w:themeColor="text1"/>
          <w:sz w:val="21"/>
          <w:szCs w:val="21"/>
          <w:lang w:eastAsia="es-CO"/>
        </w:rPr>
        <w:t>del objetivo 16</w:t>
      </w:r>
    </w:p>
    <w:p w14:paraId="326DA730"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16.1</w:t>
      </w:r>
      <w:r w:rsidRPr="008533E5">
        <w:rPr>
          <w:rFonts w:ascii="Helvetica" w:eastAsia="Times New Roman" w:hAnsi="Helvetica" w:cs="Helvetica"/>
          <w:color w:val="000000" w:themeColor="text1"/>
          <w:sz w:val="21"/>
          <w:szCs w:val="21"/>
          <w:lang w:eastAsia="es-CO"/>
        </w:rPr>
        <w:t> Reducir significativamente todas las formas de violencia y las correspondientes tasas de mortalidad en todo el mundo</w:t>
      </w:r>
    </w:p>
    <w:p w14:paraId="33B3B082"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16.2</w:t>
      </w:r>
      <w:r w:rsidRPr="008533E5">
        <w:rPr>
          <w:rFonts w:ascii="Helvetica" w:eastAsia="Times New Roman" w:hAnsi="Helvetica" w:cs="Helvetica"/>
          <w:color w:val="000000" w:themeColor="text1"/>
          <w:sz w:val="21"/>
          <w:szCs w:val="21"/>
          <w:lang w:eastAsia="es-CO"/>
        </w:rPr>
        <w:t> Poner fin al maltrato, la explotación, la trata y todas las formas de violencia y tortura contra los niños</w:t>
      </w:r>
    </w:p>
    <w:p w14:paraId="0F873D6D"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16.3</w:t>
      </w:r>
      <w:r w:rsidRPr="008533E5">
        <w:rPr>
          <w:rFonts w:ascii="Helvetica" w:eastAsia="Times New Roman" w:hAnsi="Helvetica" w:cs="Helvetica"/>
          <w:color w:val="000000" w:themeColor="text1"/>
          <w:sz w:val="21"/>
          <w:szCs w:val="21"/>
          <w:lang w:eastAsia="es-CO"/>
        </w:rPr>
        <w:t> Promover el estado de derecho en los planos nacional e internacional y garantizar la igualdad de acceso a la justicia para todos</w:t>
      </w:r>
    </w:p>
    <w:p w14:paraId="524C3C0A"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16.4</w:t>
      </w:r>
      <w:r w:rsidRPr="008533E5">
        <w:rPr>
          <w:rFonts w:ascii="Helvetica" w:eastAsia="Times New Roman" w:hAnsi="Helvetica" w:cs="Helvetica"/>
          <w:color w:val="000000" w:themeColor="text1"/>
          <w:sz w:val="21"/>
          <w:szCs w:val="21"/>
          <w:lang w:eastAsia="es-CO"/>
        </w:rPr>
        <w:t> De aquí a 2030, reducir significativamente las corrientes financieras y de armas ilícitas, fortalecer la recuperación y devolución de los activos robados y luchar contra todas las formas de delincuencia organizada</w:t>
      </w:r>
    </w:p>
    <w:p w14:paraId="51A82360"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16.5</w:t>
      </w:r>
      <w:r w:rsidRPr="008533E5">
        <w:rPr>
          <w:rFonts w:ascii="Helvetica" w:eastAsia="Times New Roman" w:hAnsi="Helvetica" w:cs="Helvetica"/>
          <w:color w:val="000000" w:themeColor="text1"/>
          <w:sz w:val="21"/>
          <w:szCs w:val="21"/>
          <w:lang w:eastAsia="es-CO"/>
        </w:rPr>
        <w:t> Reducir considerablemente la corrupción y el soborno en todas sus formas</w:t>
      </w:r>
    </w:p>
    <w:p w14:paraId="3A61E840"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16.6</w:t>
      </w:r>
      <w:r w:rsidRPr="008533E5">
        <w:rPr>
          <w:rFonts w:ascii="Helvetica" w:eastAsia="Times New Roman" w:hAnsi="Helvetica" w:cs="Helvetica"/>
          <w:color w:val="000000" w:themeColor="text1"/>
          <w:sz w:val="21"/>
          <w:szCs w:val="21"/>
          <w:lang w:eastAsia="es-CO"/>
        </w:rPr>
        <w:t> Crear a todos los niveles instituciones eficaces y transparentes que rindan cuentas</w:t>
      </w:r>
    </w:p>
    <w:p w14:paraId="5917B8F0"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16.7</w:t>
      </w:r>
      <w:r w:rsidRPr="008533E5">
        <w:rPr>
          <w:rFonts w:ascii="Helvetica" w:eastAsia="Times New Roman" w:hAnsi="Helvetica" w:cs="Helvetica"/>
          <w:color w:val="000000" w:themeColor="text1"/>
          <w:sz w:val="21"/>
          <w:szCs w:val="21"/>
          <w:lang w:eastAsia="es-CO"/>
        </w:rPr>
        <w:t> Garantizar la adopción en todos los niveles de decisiones inclusivas, participativas y representativas que respondan a las necesidades</w:t>
      </w:r>
    </w:p>
    <w:p w14:paraId="7E1EB948"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16.8</w:t>
      </w:r>
      <w:r w:rsidRPr="008533E5">
        <w:rPr>
          <w:rFonts w:ascii="Helvetica" w:eastAsia="Times New Roman" w:hAnsi="Helvetica" w:cs="Helvetica"/>
          <w:color w:val="000000" w:themeColor="text1"/>
          <w:sz w:val="21"/>
          <w:szCs w:val="21"/>
          <w:lang w:eastAsia="es-CO"/>
        </w:rPr>
        <w:t> Ampliar y fortalecer la participación de los países en desarrollo en las instituciones de gobernanza mundial</w:t>
      </w:r>
    </w:p>
    <w:p w14:paraId="7BB70726"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16.9</w:t>
      </w:r>
      <w:r w:rsidRPr="008533E5">
        <w:rPr>
          <w:rFonts w:ascii="Helvetica" w:eastAsia="Times New Roman" w:hAnsi="Helvetica" w:cs="Helvetica"/>
          <w:color w:val="000000" w:themeColor="text1"/>
          <w:sz w:val="21"/>
          <w:szCs w:val="21"/>
          <w:lang w:eastAsia="es-CO"/>
        </w:rPr>
        <w:t> De aquí a 2030, proporcionar acceso a una identidad jurídica para todos, en particular mediante el registro de nacimientos</w:t>
      </w:r>
    </w:p>
    <w:p w14:paraId="379A30B8"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16.10</w:t>
      </w:r>
      <w:r w:rsidRPr="008533E5">
        <w:rPr>
          <w:rFonts w:ascii="Helvetica" w:eastAsia="Times New Roman" w:hAnsi="Helvetica" w:cs="Helvetica"/>
          <w:color w:val="000000" w:themeColor="text1"/>
          <w:sz w:val="21"/>
          <w:szCs w:val="21"/>
          <w:lang w:eastAsia="es-CO"/>
        </w:rPr>
        <w:t> Garantizar el acceso público a la información y proteger las libertades fundamentales, de conformidad con las leyes nacionales y los acuerdos internacionales</w:t>
      </w:r>
    </w:p>
    <w:p w14:paraId="314BDCAF" w14:textId="77777777"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16.a</w:t>
      </w:r>
      <w:r w:rsidRPr="008533E5">
        <w:rPr>
          <w:rFonts w:ascii="Helvetica" w:eastAsia="Times New Roman" w:hAnsi="Helvetica" w:cs="Helvetica"/>
          <w:color w:val="000000" w:themeColor="text1"/>
          <w:sz w:val="21"/>
          <w:szCs w:val="21"/>
          <w:lang w:eastAsia="es-CO"/>
        </w:rPr>
        <w:t> Fortalecer las instituciones nacionales pertinentes, incluso mediante la cooperación internacional, para crear a todos los niveles, particularmente en los países en desarrollo, la capacidad de prevenir la violencia y combatir el terrorismo y la delincuencia</w:t>
      </w:r>
    </w:p>
    <w:p w14:paraId="465DF73F" w14:textId="3822EB9D" w:rsidR="00132C61" w:rsidRPr="008533E5" w:rsidRDefault="00132C61" w:rsidP="00132C61">
      <w:pPr>
        <w:spacing w:after="30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16.b</w:t>
      </w:r>
      <w:r w:rsidRPr="008533E5">
        <w:rPr>
          <w:rFonts w:ascii="Helvetica" w:eastAsia="Times New Roman" w:hAnsi="Helvetica" w:cs="Helvetica"/>
          <w:color w:val="000000" w:themeColor="text1"/>
          <w:sz w:val="21"/>
          <w:szCs w:val="21"/>
          <w:lang w:eastAsia="es-CO"/>
        </w:rPr>
        <w:t> Promover y aplicar leyes y políticas no discriminatorias en favor del desarrollo sostenible</w:t>
      </w:r>
    </w:p>
    <w:p w14:paraId="647E6D54" w14:textId="27B48489" w:rsidR="00CA40F5" w:rsidRPr="008533E5" w:rsidRDefault="00C17962" w:rsidP="00132C61">
      <w:pPr>
        <w:spacing w:after="30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Objetivo 17: Revitalizar la Alianza Mundial para el Desarrollo Sostenible</w:t>
      </w:r>
    </w:p>
    <w:p w14:paraId="4E9E91D7" w14:textId="77777777" w:rsidR="00896D55" w:rsidRPr="008533E5" w:rsidRDefault="00896D55" w:rsidP="00896D55">
      <w:pPr>
        <w:shd w:val="clear" w:color="auto" w:fill="FFFFFF"/>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t>Los ODS solo se pueden conseguir con asociaciones mundiales sólidas y cooperación.</w:t>
      </w:r>
    </w:p>
    <w:p w14:paraId="344DB2CF" w14:textId="4B551C33" w:rsidR="00896D55" w:rsidRPr="008533E5" w:rsidRDefault="00896D55" w:rsidP="00896D55">
      <w:pPr>
        <w:shd w:val="clear" w:color="auto" w:fill="FFFFFF"/>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color w:val="000000" w:themeColor="text1"/>
          <w:sz w:val="21"/>
          <w:szCs w:val="21"/>
          <w:lang w:eastAsia="es-CO"/>
        </w:rPr>
        <w:lastRenderedPageBreak/>
        <w:t>Para que un programa de desarrollo se cumpla satisfactoriamente, es necesario establecer asociaciones inclusivas (a nivel mundial, regional, nacional y local) sobre principios y valores, así como sobre una visión y unos objetivos compartidos que se centren primero en las personas y el planeta.</w:t>
      </w:r>
    </w:p>
    <w:p w14:paraId="1B27B4DC" w14:textId="290693E1" w:rsidR="00896D55" w:rsidRPr="008533E5" w:rsidRDefault="00412BF7" w:rsidP="00896D55">
      <w:pPr>
        <w:shd w:val="clear" w:color="auto" w:fill="FFFFFF"/>
        <w:spacing w:before="100" w:beforeAutospacing="1" w:after="270" w:line="300" w:lineRule="atLeast"/>
        <w:jc w:val="both"/>
        <w:rPr>
          <w:rFonts w:ascii="Helvetica" w:eastAsia="Times New Roman" w:hAnsi="Helvetica" w:cs="Helvetica"/>
          <w:b/>
          <w:bCs/>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Metas del objetivo 17</w:t>
      </w:r>
    </w:p>
    <w:p w14:paraId="4945D133" w14:textId="77777777" w:rsidR="008E2432" w:rsidRPr="008533E5" w:rsidRDefault="008E2432" w:rsidP="008E2432">
      <w:pPr>
        <w:spacing w:before="100" w:beforeAutospacing="1" w:after="270" w:line="300" w:lineRule="atLeast"/>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w:t>
      </w:r>
      <w:r w:rsidRPr="008533E5">
        <w:rPr>
          <w:rFonts w:ascii="Helvetica" w:eastAsia="Times New Roman" w:hAnsi="Helvetica" w:cs="Helvetica"/>
          <w:color w:val="000000" w:themeColor="text1"/>
          <w:sz w:val="21"/>
          <w:szCs w:val="21"/>
          <w:lang w:eastAsia="es-CO"/>
        </w:rPr>
        <w:t> Fortalecer la movilización de recursos internos, incluso mediante la prestación de apoyo internacional a los países en desarrollo, con el fin de mejorar la capacidad nacional para recaudar ingresos fiscales y de otra índole</w:t>
      </w:r>
    </w:p>
    <w:p w14:paraId="16777AA8" w14:textId="77777777" w:rsidR="008E2432" w:rsidRPr="008533E5" w:rsidRDefault="008E2432" w:rsidP="008E2432">
      <w:pPr>
        <w:spacing w:before="100" w:beforeAutospacing="1" w:after="270" w:line="300" w:lineRule="atLeast"/>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17.2</w:t>
      </w:r>
      <w:r w:rsidRPr="008533E5">
        <w:rPr>
          <w:rFonts w:ascii="Helvetica" w:eastAsia="Times New Roman" w:hAnsi="Helvetica" w:cs="Helvetica"/>
          <w:color w:val="000000" w:themeColor="text1"/>
          <w:sz w:val="21"/>
          <w:szCs w:val="21"/>
          <w:lang w:eastAsia="es-CO"/>
        </w:rPr>
        <w:t> Velar por que los países desarrollados cumplan plenamente sus compromisos en relación con la asistencia oficial para el desarrollo, incluido el compromiso de numerosos países desarrollados de alcanzar el objetivo de destinar el 0,7% del ingreso nacional bruto a la asistencia oficial para el desarrollo de los países en desarrollo y entre el 0,15% y el 0,20% del ingreso nacional bruto a la asistencia oficial para el desarrollo de los países menos adelantados; se alienta a los proveedores de asistencia oficial para el desarrollo a que consideren la posibilidad de fijar una meta para destinar al menos el 0,20% del ingreso nacional bruto a la asistencia oficial para el desarrollo de los países menos adelantados</w:t>
      </w:r>
    </w:p>
    <w:p w14:paraId="00A92C71" w14:textId="77777777" w:rsidR="008E2432" w:rsidRPr="008533E5" w:rsidRDefault="008E2432" w:rsidP="008E2432">
      <w:pPr>
        <w:spacing w:before="100" w:beforeAutospacing="1" w:after="270" w:line="300" w:lineRule="atLeast"/>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17.3</w:t>
      </w:r>
      <w:r w:rsidRPr="008533E5">
        <w:rPr>
          <w:rFonts w:ascii="Helvetica" w:eastAsia="Times New Roman" w:hAnsi="Helvetica" w:cs="Helvetica"/>
          <w:color w:val="000000" w:themeColor="text1"/>
          <w:sz w:val="21"/>
          <w:szCs w:val="21"/>
          <w:lang w:eastAsia="es-CO"/>
        </w:rPr>
        <w:t> Movilizar recursos financieros adicionales de múltiples fuentes para los países en desarrollo</w:t>
      </w:r>
    </w:p>
    <w:p w14:paraId="751AA15F" w14:textId="77777777" w:rsidR="008E2432" w:rsidRPr="008533E5" w:rsidRDefault="008E2432" w:rsidP="008E2432">
      <w:pPr>
        <w:spacing w:before="100" w:beforeAutospacing="1" w:after="270" w:line="300" w:lineRule="atLeast"/>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17.4</w:t>
      </w:r>
      <w:r w:rsidRPr="008533E5">
        <w:rPr>
          <w:rFonts w:ascii="Helvetica" w:eastAsia="Times New Roman" w:hAnsi="Helvetica" w:cs="Helvetica"/>
          <w:color w:val="000000" w:themeColor="text1"/>
          <w:sz w:val="21"/>
          <w:szCs w:val="21"/>
          <w:lang w:eastAsia="es-CO"/>
        </w:rPr>
        <w:t> Ayudar a los países en desarrollo a lograr la sostenibilidad de la deuda a largo plazo con políticas coordinadas orientadas a fomentar la financiación, el alivio y la reestructuración de la deuda, según proceda, y hacer frente a la deuda externa de los países pobres muy endeudados a fin de reducir el endeudamiento excesivo</w:t>
      </w:r>
    </w:p>
    <w:p w14:paraId="19ADADCE" w14:textId="77777777" w:rsidR="008E2432" w:rsidRPr="008533E5" w:rsidRDefault="008E2432" w:rsidP="008E2432">
      <w:pPr>
        <w:spacing w:before="100" w:beforeAutospacing="1" w:after="270" w:line="300" w:lineRule="atLeast"/>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17.5</w:t>
      </w:r>
      <w:r w:rsidRPr="008533E5">
        <w:rPr>
          <w:rFonts w:ascii="Helvetica" w:eastAsia="Times New Roman" w:hAnsi="Helvetica" w:cs="Helvetica"/>
          <w:color w:val="000000" w:themeColor="text1"/>
          <w:sz w:val="21"/>
          <w:szCs w:val="21"/>
          <w:lang w:eastAsia="es-CO"/>
        </w:rPr>
        <w:t> Adoptar y aplicar sistemas de promoción de las inversiones en favor de los países menos adelantados</w:t>
      </w:r>
    </w:p>
    <w:p w14:paraId="36F17341" w14:textId="77777777" w:rsidR="008E2432" w:rsidRPr="008533E5" w:rsidRDefault="008E2432" w:rsidP="008E2432">
      <w:pPr>
        <w:spacing w:before="100" w:beforeAutospacing="1" w:after="270" w:line="300" w:lineRule="atLeast"/>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Tecnología</w:t>
      </w:r>
    </w:p>
    <w:p w14:paraId="67DF6006"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17.6</w:t>
      </w:r>
      <w:r w:rsidRPr="008533E5">
        <w:rPr>
          <w:rFonts w:ascii="Helvetica" w:eastAsia="Times New Roman" w:hAnsi="Helvetica" w:cs="Helvetica"/>
          <w:color w:val="000000" w:themeColor="text1"/>
          <w:sz w:val="21"/>
          <w:szCs w:val="21"/>
          <w:lang w:eastAsia="es-CO"/>
        </w:rPr>
        <w:t> 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p w14:paraId="7F73B718"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17.7</w:t>
      </w:r>
      <w:r w:rsidRPr="008533E5">
        <w:rPr>
          <w:rFonts w:ascii="Helvetica" w:eastAsia="Times New Roman" w:hAnsi="Helvetica" w:cs="Helvetica"/>
          <w:color w:val="000000" w:themeColor="text1"/>
          <w:sz w:val="21"/>
          <w:szCs w:val="21"/>
          <w:lang w:eastAsia="es-CO"/>
        </w:rPr>
        <w:t> Promover el desarrollo de tecnologías ecológicamente racionales y su transferencia, divulgación y difusión a los países en desarrollo en condiciones favorables, incluso en condiciones concesionarias y preferenciales, según lo convenido de mutuo acuerdo</w:t>
      </w:r>
    </w:p>
    <w:p w14:paraId="154409A9"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17.8</w:t>
      </w:r>
      <w:r w:rsidRPr="008533E5">
        <w:rPr>
          <w:rFonts w:ascii="Helvetica" w:eastAsia="Times New Roman" w:hAnsi="Helvetica" w:cs="Helvetica"/>
          <w:color w:val="000000" w:themeColor="text1"/>
          <w:sz w:val="21"/>
          <w:szCs w:val="21"/>
          <w:lang w:eastAsia="es-CO"/>
        </w:rPr>
        <w:t> Poner en pleno funcionamiento, a más tardar en 2017, el banco de tecnología y el mecanismo de apoyo a la creación de capacidad en materia de ciencia, tecnología e innovación para los países menos adelantados y aumentar la utilización de tecnologías instrumentales, en particular la tecnología de la información y las comunicaciones</w:t>
      </w:r>
    </w:p>
    <w:p w14:paraId="6E334845"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Creación de capacidad</w:t>
      </w:r>
    </w:p>
    <w:p w14:paraId="406881E4"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17.9</w:t>
      </w:r>
      <w:r w:rsidRPr="008533E5">
        <w:rPr>
          <w:rFonts w:ascii="Helvetica" w:eastAsia="Times New Roman" w:hAnsi="Helvetica" w:cs="Helvetica"/>
          <w:color w:val="000000" w:themeColor="text1"/>
          <w:sz w:val="21"/>
          <w:szCs w:val="21"/>
          <w:lang w:eastAsia="es-CO"/>
        </w:rPr>
        <w:t> Aumentar el apoyo internacional para realizar actividades de creación de capacidad eficaces y específicas en los países en desarrollo a fin de respaldar los planes nacionales de implementación de todos los Objetivos de Desarrollo Sostenible, incluso mediante la cooperación Norte-Sur, Sur-Sur y triangular</w:t>
      </w:r>
    </w:p>
    <w:p w14:paraId="044BE75E"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Comercio</w:t>
      </w:r>
    </w:p>
    <w:p w14:paraId="6EF7A4F6"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17.10</w:t>
      </w:r>
      <w:r w:rsidRPr="008533E5">
        <w:rPr>
          <w:rFonts w:ascii="Helvetica" w:eastAsia="Times New Roman" w:hAnsi="Helvetica" w:cs="Helvetica"/>
          <w:color w:val="000000" w:themeColor="text1"/>
          <w:sz w:val="21"/>
          <w:szCs w:val="21"/>
          <w:lang w:eastAsia="es-CO"/>
        </w:rPr>
        <w:t> Promover un sistema de comercio multilateral universal, basado en normas, abierto, no discriminatorio y equitativo en el marco de la Organización Mundial del Comercio, incluso mediante la conclusión de las negociaciones en el marco del Programa de Doha para el Desarrollo</w:t>
      </w:r>
    </w:p>
    <w:p w14:paraId="2D806AD4"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17.11</w:t>
      </w:r>
      <w:r w:rsidRPr="008533E5">
        <w:rPr>
          <w:rFonts w:ascii="Helvetica" w:eastAsia="Times New Roman" w:hAnsi="Helvetica" w:cs="Helvetica"/>
          <w:color w:val="000000" w:themeColor="text1"/>
          <w:sz w:val="21"/>
          <w:szCs w:val="21"/>
          <w:lang w:eastAsia="es-CO"/>
        </w:rPr>
        <w:t> Aumentar significativamente las exportaciones de los países en desarrollo, en particular con miras a duplicar la participación de los países menos adelantados en las exportaciones mundiales de aquí a 2020</w:t>
      </w:r>
    </w:p>
    <w:p w14:paraId="328F0B6D"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17.12</w:t>
      </w:r>
      <w:r w:rsidRPr="008533E5">
        <w:rPr>
          <w:rFonts w:ascii="Helvetica" w:eastAsia="Times New Roman" w:hAnsi="Helvetica" w:cs="Helvetica"/>
          <w:color w:val="000000" w:themeColor="text1"/>
          <w:sz w:val="21"/>
          <w:szCs w:val="21"/>
          <w:lang w:eastAsia="es-CO"/>
        </w:rPr>
        <w:t> Lograr la consecución oportuna del acceso a los mercados libre de derechos y contingentes de manera duradera para todos los países menos adelantados, conforme a las decisiones de la Organización Mundial del Comercio, incluso velando por que las normas de origen preferenciales aplicables a las importaciones de los países menos adelantados sean transparentes y sencillas y contribuyan a facilitar el acceso a los mercados</w:t>
      </w:r>
    </w:p>
    <w:p w14:paraId="34B62838"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Cuestiones sistémicas</w:t>
      </w:r>
    </w:p>
    <w:p w14:paraId="4B31BB18"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i/>
          <w:iCs/>
          <w:color w:val="000000" w:themeColor="text1"/>
          <w:sz w:val="21"/>
          <w:szCs w:val="21"/>
          <w:lang w:eastAsia="es-CO"/>
        </w:rPr>
        <w:t>Coherencia normativa e institucional</w:t>
      </w:r>
    </w:p>
    <w:p w14:paraId="4DE35DE3"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17.13</w:t>
      </w:r>
      <w:r w:rsidRPr="008533E5">
        <w:rPr>
          <w:rFonts w:ascii="Helvetica" w:eastAsia="Times New Roman" w:hAnsi="Helvetica" w:cs="Helvetica"/>
          <w:color w:val="000000" w:themeColor="text1"/>
          <w:sz w:val="21"/>
          <w:szCs w:val="21"/>
          <w:lang w:eastAsia="es-CO"/>
        </w:rPr>
        <w:t> Aumentar la estabilidad macroeconómica mundial, incluso mediante la coordinación y coherencia de las políticas</w:t>
      </w:r>
    </w:p>
    <w:p w14:paraId="2695A2F6"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17.14</w:t>
      </w:r>
      <w:r w:rsidRPr="008533E5">
        <w:rPr>
          <w:rFonts w:ascii="Helvetica" w:eastAsia="Times New Roman" w:hAnsi="Helvetica" w:cs="Helvetica"/>
          <w:color w:val="000000" w:themeColor="text1"/>
          <w:sz w:val="21"/>
          <w:szCs w:val="21"/>
          <w:lang w:eastAsia="es-CO"/>
        </w:rPr>
        <w:t> Mejorar la coherencia de las políticas para el desarrollo sostenible</w:t>
      </w:r>
    </w:p>
    <w:p w14:paraId="55997482"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17.15</w:t>
      </w:r>
      <w:r w:rsidRPr="008533E5">
        <w:rPr>
          <w:rFonts w:ascii="Helvetica" w:eastAsia="Times New Roman" w:hAnsi="Helvetica" w:cs="Helvetica"/>
          <w:color w:val="000000" w:themeColor="text1"/>
          <w:sz w:val="21"/>
          <w:szCs w:val="21"/>
          <w:lang w:eastAsia="es-CO"/>
        </w:rPr>
        <w:t> Respetar el margen normativo y el liderazgo de cada país para establecer y aplicar políticas de erradicación de la pobreza y desarrollo sostenible</w:t>
      </w:r>
    </w:p>
    <w:p w14:paraId="7B178174"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i/>
          <w:iCs/>
          <w:color w:val="000000" w:themeColor="text1"/>
          <w:sz w:val="21"/>
          <w:szCs w:val="21"/>
          <w:lang w:eastAsia="es-CO"/>
        </w:rPr>
        <w:t>Alianzas entre múltiples interesados</w:t>
      </w:r>
    </w:p>
    <w:p w14:paraId="4FCE445D"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lastRenderedPageBreak/>
        <w:t>17.16</w:t>
      </w:r>
      <w:r w:rsidRPr="008533E5">
        <w:rPr>
          <w:rFonts w:ascii="Helvetica" w:eastAsia="Times New Roman" w:hAnsi="Helvetica" w:cs="Helvetica"/>
          <w:color w:val="000000" w:themeColor="text1"/>
          <w:sz w:val="21"/>
          <w:szCs w:val="21"/>
          <w:lang w:eastAsia="es-CO"/>
        </w:rPr>
        <w:t> 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14:paraId="37217C20"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17.17</w:t>
      </w:r>
      <w:r w:rsidRPr="008533E5">
        <w:rPr>
          <w:rFonts w:ascii="Helvetica" w:eastAsia="Times New Roman" w:hAnsi="Helvetica" w:cs="Helvetica"/>
          <w:color w:val="000000" w:themeColor="text1"/>
          <w:sz w:val="21"/>
          <w:szCs w:val="21"/>
          <w:lang w:eastAsia="es-CO"/>
        </w:rPr>
        <w:t> Fomentar y promover la constitución de alianzas eficaces en las esferas pública, público-privada y de la sociedad civil, aprovechando la experiencia y las estrategias de obtención de recursos de las alianzas</w:t>
      </w:r>
    </w:p>
    <w:p w14:paraId="1AA3B763"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i/>
          <w:iCs/>
          <w:color w:val="000000" w:themeColor="text1"/>
          <w:sz w:val="21"/>
          <w:szCs w:val="21"/>
          <w:lang w:eastAsia="es-CO"/>
        </w:rPr>
        <w:t>Datos, supervisión y rendición de cuentas</w:t>
      </w:r>
    </w:p>
    <w:p w14:paraId="15BF09B0" w14:textId="77777777" w:rsidR="008E2432" w:rsidRPr="008533E5" w:rsidRDefault="008E2432" w:rsidP="008E2432">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17.18</w:t>
      </w:r>
      <w:r w:rsidRPr="008533E5">
        <w:rPr>
          <w:rFonts w:ascii="Helvetica" w:eastAsia="Times New Roman" w:hAnsi="Helvetica" w:cs="Helvetica"/>
          <w:color w:val="000000" w:themeColor="text1"/>
          <w:sz w:val="21"/>
          <w:szCs w:val="21"/>
          <w:lang w:eastAsia="es-CO"/>
        </w:rPr>
        <w:t>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14:paraId="13973C6F" w14:textId="130FDC65" w:rsidR="000D4B0D" w:rsidRPr="008533E5" w:rsidRDefault="008E2432" w:rsidP="008533E5">
      <w:pPr>
        <w:spacing w:before="100" w:beforeAutospacing="1" w:after="270" w:line="300" w:lineRule="atLeast"/>
        <w:jc w:val="both"/>
        <w:rPr>
          <w:rFonts w:ascii="Helvetica" w:eastAsia="Times New Roman" w:hAnsi="Helvetica" w:cs="Helvetica"/>
          <w:color w:val="000000" w:themeColor="text1"/>
          <w:sz w:val="21"/>
          <w:szCs w:val="21"/>
          <w:lang w:eastAsia="es-CO"/>
        </w:rPr>
      </w:pPr>
      <w:r w:rsidRPr="008533E5">
        <w:rPr>
          <w:rFonts w:ascii="Helvetica" w:eastAsia="Times New Roman" w:hAnsi="Helvetica" w:cs="Helvetica"/>
          <w:b/>
          <w:bCs/>
          <w:color w:val="000000" w:themeColor="text1"/>
          <w:sz w:val="21"/>
          <w:szCs w:val="21"/>
          <w:lang w:eastAsia="es-CO"/>
        </w:rPr>
        <w:t>17.19</w:t>
      </w:r>
      <w:r w:rsidRPr="008533E5">
        <w:rPr>
          <w:rFonts w:ascii="Helvetica" w:eastAsia="Times New Roman" w:hAnsi="Helvetica" w:cs="Helvetica"/>
          <w:color w:val="000000" w:themeColor="text1"/>
          <w:sz w:val="21"/>
          <w:szCs w:val="21"/>
          <w:lang w:eastAsia="es-CO"/>
        </w:rPr>
        <w:t> De aquí a 2030, aprovechar las iniciativas existentes para elaborar indicadores</w:t>
      </w:r>
      <w:r w:rsidRPr="008533E5">
        <w:rPr>
          <w:rFonts w:ascii="Helvetica" w:eastAsia="Times New Roman" w:hAnsi="Helvetica" w:cs="Helvetica"/>
          <w:color w:val="000000" w:themeColor="text1"/>
          <w:sz w:val="21"/>
          <w:szCs w:val="21"/>
          <w:lang w:eastAsia="es-CO"/>
        </w:rPr>
        <w:br/>
        <w:t>que permitan medir los progresos en materia de desarrollo sostenible y complementen el producto interno bruto, y apoyar la creación de capacidad estadística en los países en desarrollo</w:t>
      </w:r>
      <w:r w:rsidR="008533E5">
        <w:rPr>
          <w:rFonts w:ascii="Helvetica" w:eastAsia="Times New Roman" w:hAnsi="Helvetica" w:cs="Helvetica"/>
          <w:color w:val="000000" w:themeColor="text1"/>
          <w:sz w:val="21"/>
          <w:szCs w:val="21"/>
          <w:lang w:eastAsia="es-CO"/>
        </w:rPr>
        <w:t>.</w:t>
      </w:r>
      <w:bookmarkStart w:id="0" w:name="_GoBack"/>
      <w:bookmarkEnd w:id="0"/>
    </w:p>
    <w:p w14:paraId="1D2A6042" w14:textId="77777777" w:rsidR="001017E3" w:rsidRPr="0083711E" w:rsidRDefault="001017E3"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4398DFF4" w14:textId="77777777" w:rsidR="00BA651C" w:rsidRPr="008748D7" w:rsidRDefault="00BA651C" w:rsidP="00BA651C">
      <w:pPr>
        <w:spacing w:after="300" w:line="300" w:lineRule="atLeast"/>
        <w:jc w:val="both"/>
        <w:rPr>
          <w:rFonts w:ascii="Helvetica" w:eastAsia="Times New Roman" w:hAnsi="Helvetica" w:cs="Helvetica"/>
          <w:b/>
          <w:bCs/>
          <w:color w:val="4D4D4D"/>
          <w:sz w:val="21"/>
          <w:szCs w:val="21"/>
          <w:lang w:eastAsia="es-CO"/>
        </w:rPr>
      </w:pPr>
    </w:p>
    <w:p w14:paraId="5EE0FE40" w14:textId="77777777" w:rsidR="0097363A" w:rsidRPr="0097363A" w:rsidRDefault="0097363A" w:rsidP="0097363A">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36D41C75" w14:textId="77777777" w:rsidR="00D464AE" w:rsidRPr="008E5075" w:rsidRDefault="00D464AE" w:rsidP="008E5075">
      <w:pPr>
        <w:spacing w:after="300" w:line="300" w:lineRule="atLeast"/>
        <w:jc w:val="both"/>
        <w:rPr>
          <w:rFonts w:ascii="Helvetica" w:eastAsia="Times New Roman" w:hAnsi="Helvetica" w:cs="Helvetica"/>
          <w:b/>
          <w:bCs/>
          <w:color w:val="4D4D4D"/>
          <w:sz w:val="21"/>
          <w:szCs w:val="21"/>
          <w:lang w:eastAsia="es-CO"/>
        </w:rPr>
      </w:pPr>
    </w:p>
    <w:p w14:paraId="6E014FAB" w14:textId="77777777" w:rsidR="008E5075" w:rsidRPr="000F2F3B" w:rsidRDefault="008E5075" w:rsidP="00E23DB0">
      <w:pPr>
        <w:spacing w:after="300" w:line="300" w:lineRule="atLeast"/>
        <w:jc w:val="both"/>
        <w:rPr>
          <w:rFonts w:ascii="Helvetica" w:eastAsia="Times New Roman" w:hAnsi="Helvetica" w:cs="Helvetica"/>
          <w:b/>
          <w:bCs/>
          <w:color w:val="4D4D4D"/>
          <w:sz w:val="21"/>
          <w:szCs w:val="21"/>
          <w:lang w:eastAsia="es-CO"/>
        </w:rPr>
      </w:pPr>
    </w:p>
    <w:p w14:paraId="21D44D63" w14:textId="77777777" w:rsidR="000F2F3B" w:rsidRPr="00C712C7" w:rsidRDefault="000F2F3B" w:rsidP="00C712C7">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8ABA60E" w14:textId="77777777" w:rsidR="003D1352" w:rsidRPr="00C64D39" w:rsidRDefault="003D1352" w:rsidP="007A3BF4">
      <w:pPr>
        <w:pStyle w:val="NormalWeb"/>
        <w:spacing w:after="270" w:afterAutospacing="0" w:line="300" w:lineRule="atLeast"/>
        <w:jc w:val="both"/>
        <w:rPr>
          <w:rFonts w:ascii="Helvetica" w:hAnsi="Helvetica" w:cs="Helvetica"/>
          <w:b/>
          <w:bCs/>
          <w:color w:val="4D4D4D"/>
          <w:sz w:val="21"/>
          <w:szCs w:val="21"/>
        </w:rPr>
      </w:pPr>
    </w:p>
    <w:sectPr w:rsidR="003D1352" w:rsidRPr="00C64D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B5"/>
    <w:rsid w:val="00030D4A"/>
    <w:rsid w:val="00055B43"/>
    <w:rsid w:val="000A6517"/>
    <w:rsid w:val="000D4B0D"/>
    <w:rsid w:val="000F2F3B"/>
    <w:rsid w:val="001017E3"/>
    <w:rsid w:val="00126E44"/>
    <w:rsid w:val="00132C61"/>
    <w:rsid w:val="001A257E"/>
    <w:rsid w:val="003556CC"/>
    <w:rsid w:val="00393AC5"/>
    <w:rsid w:val="003D1352"/>
    <w:rsid w:val="00412BF7"/>
    <w:rsid w:val="00422102"/>
    <w:rsid w:val="00452780"/>
    <w:rsid w:val="005C694D"/>
    <w:rsid w:val="005D37F2"/>
    <w:rsid w:val="005E56D9"/>
    <w:rsid w:val="006148E1"/>
    <w:rsid w:val="006910D8"/>
    <w:rsid w:val="006B3BB5"/>
    <w:rsid w:val="00752218"/>
    <w:rsid w:val="007A3BF4"/>
    <w:rsid w:val="007F7125"/>
    <w:rsid w:val="008037B0"/>
    <w:rsid w:val="0080530B"/>
    <w:rsid w:val="0083711E"/>
    <w:rsid w:val="008533E5"/>
    <w:rsid w:val="008748D7"/>
    <w:rsid w:val="00883298"/>
    <w:rsid w:val="00896D55"/>
    <w:rsid w:val="008A3559"/>
    <w:rsid w:val="008E2432"/>
    <w:rsid w:val="008E5075"/>
    <w:rsid w:val="009251C7"/>
    <w:rsid w:val="0097363A"/>
    <w:rsid w:val="009B33BB"/>
    <w:rsid w:val="009C5344"/>
    <w:rsid w:val="00A030D0"/>
    <w:rsid w:val="00A37B35"/>
    <w:rsid w:val="00A52AFF"/>
    <w:rsid w:val="00A86053"/>
    <w:rsid w:val="00AC67B3"/>
    <w:rsid w:val="00B10E5F"/>
    <w:rsid w:val="00B30191"/>
    <w:rsid w:val="00BA651C"/>
    <w:rsid w:val="00BA6A38"/>
    <w:rsid w:val="00BD6148"/>
    <w:rsid w:val="00BE3A24"/>
    <w:rsid w:val="00C06500"/>
    <w:rsid w:val="00C17962"/>
    <w:rsid w:val="00C320DC"/>
    <w:rsid w:val="00C64D39"/>
    <w:rsid w:val="00C712C7"/>
    <w:rsid w:val="00CA40F5"/>
    <w:rsid w:val="00CB5452"/>
    <w:rsid w:val="00CC5E9E"/>
    <w:rsid w:val="00CE4D8F"/>
    <w:rsid w:val="00D06647"/>
    <w:rsid w:val="00D11996"/>
    <w:rsid w:val="00D42959"/>
    <w:rsid w:val="00D464AE"/>
    <w:rsid w:val="00D55C01"/>
    <w:rsid w:val="00E04825"/>
    <w:rsid w:val="00E0569B"/>
    <w:rsid w:val="00E23DB0"/>
    <w:rsid w:val="00E736B1"/>
    <w:rsid w:val="00E76AC1"/>
    <w:rsid w:val="00F1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F55A"/>
  <w15:chartTrackingRefBased/>
  <w15:docId w15:val="{16C7A227-B52A-4892-97EE-8EAA9071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B3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BB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6B3BB5"/>
    <w:rPr>
      <w:color w:val="0000FF"/>
      <w:u w:val="single"/>
    </w:rPr>
  </w:style>
  <w:style w:type="paragraph" w:styleId="NormalWeb">
    <w:name w:val="Normal (Web)"/>
    <w:basedOn w:val="Normal"/>
    <w:uiPriority w:val="99"/>
    <w:unhideWhenUsed/>
    <w:rsid w:val="006B3B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55C01"/>
    <w:rPr>
      <w:b/>
      <w:bCs/>
    </w:rPr>
  </w:style>
  <w:style w:type="character" w:styleId="nfasis">
    <w:name w:val="Emphasis"/>
    <w:basedOn w:val="Fuentedeprrafopredeter"/>
    <w:uiPriority w:val="20"/>
    <w:qFormat/>
    <w:rsid w:val="008E2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417">
      <w:bodyDiv w:val="1"/>
      <w:marLeft w:val="0"/>
      <w:marRight w:val="0"/>
      <w:marTop w:val="0"/>
      <w:marBottom w:val="0"/>
      <w:divBdr>
        <w:top w:val="none" w:sz="0" w:space="0" w:color="auto"/>
        <w:left w:val="none" w:sz="0" w:space="0" w:color="auto"/>
        <w:bottom w:val="none" w:sz="0" w:space="0" w:color="auto"/>
        <w:right w:val="none" w:sz="0" w:space="0" w:color="auto"/>
      </w:divBdr>
    </w:div>
    <w:div w:id="45572371">
      <w:bodyDiv w:val="1"/>
      <w:marLeft w:val="0"/>
      <w:marRight w:val="0"/>
      <w:marTop w:val="0"/>
      <w:marBottom w:val="0"/>
      <w:divBdr>
        <w:top w:val="none" w:sz="0" w:space="0" w:color="auto"/>
        <w:left w:val="none" w:sz="0" w:space="0" w:color="auto"/>
        <w:bottom w:val="none" w:sz="0" w:space="0" w:color="auto"/>
        <w:right w:val="none" w:sz="0" w:space="0" w:color="auto"/>
      </w:divBdr>
    </w:div>
    <w:div w:id="114253032">
      <w:bodyDiv w:val="1"/>
      <w:marLeft w:val="0"/>
      <w:marRight w:val="0"/>
      <w:marTop w:val="0"/>
      <w:marBottom w:val="0"/>
      <w:divBdr>
        <w:top w:val="none" w:sz="0" w:space="0" w:color="auto"/>
        <w:left w:val="none" w:sz="0" w:space="0" w:color="auto"/>
        <w:bottom w:val="none" w:sz="0" w:space="0" w:color="auto"/>
        <w:right w:val="none" w:sz="0" w:space="0" w:color="auto"/>
      </w:divBdr>
    </w:div>
    <w:div w:id="159388184">
      <w:bodyDiv w:val="1"/>
      <w:marLeft w:val="0"/>
      <w:marRight w:val="0"/>
      <w:marTop w:val="0"/>
      <w:marBottom w:val="0"/>
      <w:divBdr>
        <w:top w:val="none" w:sz="0" w:space="0" w:color="auto"/>
        <w:left w:val="none" w:sz="0" w:space="0" w:color="auto"/>
        <w:bottom w:val="none" w:sz="0" w:space="0" w:color="auto"/>
        <w:right w:val="none" w:sz="0" w:space="0" w:color="auto"/>
      </w:divBdr>
    </w:div>
    <w:div w:id="182281566">
      <w:bodyDiv w:val="1"/>
      <w:marLeft w:val="0"/>
      <w:marRight w:val="0"/>
      <w:marTop w:val="0"/>
      <w:marBottom w:val="0"/>
      <w:divBdr>
        <w:top w:val="none" w:sz="0" w:space="0" w:color="auto"/>
        <w:left w:val="none" w:sz="0" w:space="0" w:color="auto"/>
        <w:bottom w:val="none" w:sz="0" w:space="0" w:color="auto"/>
        <w:right w:val="none" w:sz="0" w:space="0" w:color="auto"/>
      </w:divBdr>
    </w:div>
    <w:div w:id="200485575">
      <w:bodyDiv w:val="1"/>
      <w:marLeft w:val="0"/>
      <w:marRight w:val="0"/>
      <w:marTop w:val="0"/>
      <w:marBottom w:val="0"/>
      <w:divBdr>
        <w:top w:val="none" w:sz="0" w:space="0" w:color="auto"/>
        <w:left w:val="none" w:sz="0" w:space="0" w:color="auto"/>
        <w:bottom w:val="none" w:sz="0" w:space="0" w:color="auto"/>
        <w:right w:val="none" w:sz="0" w:space="0" w:color="auto"/>
      </w:divBdr>
    </w:div>
    <w:div w:id="315689759">
      <w:bodyDiv w:val="1"/>
      <w:marLeft w:val="0"/>
      <w:marRight w:val="0"/>
      <w:marTop w:val="0"/>
      <w:marBottom w:val="0"/>
      <w:divBdr>
        <w:top w:val="none" w:sz="0" w:space="0" w:color="auto"/>
        <w:left w:val="none" w:sz="0" w:space="0" w:color="auto"/>
        <w:bottom w:val="none" w:sz="0" w:space="0" w:color="auto"/>
        <w:right w:val="none" w:sz="0" w:space="0" w:color="auto"/>
      </w:divBdr>
    </w:div>
    <w:div w:id="349726917">
      <w:bodyDiv w:val="1"/>
      <w:marLeft w:val="0"/>
      <w:marRight w:val="0"/>
      <w:marTop w:val="0"/>
      <w:marBottom w:val="0"/>
      <w:divBdr>
        <w:top w:val="none" w:sz="0" w:space="0" w:color="auto"/>
        <w:left w:val="none" w:sz="0" w:space="0" w:color="auto"/>
        <w:bottom w:val="none" w:sz="0" w:space="0" w:color="auto"/>
        <w:right w:val="none" w:sz="0" w:space="0" w:color="auto"/>
      </w:divBdr>
    </w:div>
    <w:div w:id="464350426">
      <w:bodyDiv w:val="1"/>
      <w:marLeft w:val="0"/>
      <w:marRight w:val="0"/>
      <w:marTop w:val="0"/>
      <w:marBottom w:val="0"/>
      <w:divBdr>
        <w:top w:val="none" w:sz="0" w:space="0" w:color="auto"/>
        <w:left w:val="none" w:sz="0" w:space="0" w:color="auto"/>
        <w:bottom w:val="none" w:sz="0" w:space="0" w:color="auto"/>
        <w:right w:val="none" w:sz="0" w:space="0" w:color="auto"/>
      </w:divBdr>
    </w:div>
    <w:div w:id="508956765">
      <w:bodyDiv w:val="1"/>
      <w:marLeft w:val="0"/>
      <w:marRight w:val="0"/>
      <w:marTop w:val="0"/>
      <w:marBottom w:val="0"/>
      <w:divBdr>
        <w:top w:val="none" w:sz="0" w:space="0" w:color="auto"/>
        <w:left w:val="none" w:sz="0" w:space="0" w:color="auto"/>
        <w:bottom w:val="none" w:sz="0" w:space="0" w:color="auto"/>
        <w:right w:val="none" w:sz="0" w:space="0" w:color="auto"/>
      </w:divBdr>
    </w:div>
    <w:div w:id="510753160">
      <w:bodyDiv w:val="1"/>
      <w:marLeft w:val="0"/>
      <w:marRight w:val="0"/>
      <w:marTop w:val="0"/>
      <w:marBottom w:val="0"/>
      <w:divBdr>
        <w:top w:val="none" w:sz="0" w:space="0" w:color="auto"/>
        <w:left w:val="none" w:sz="0" w:space="0" w:color="auto"/>
        <w:bottom w:val="none" w:sz="0" w:space="0" w:color="auto"/>
        <w:right w:val="none" w:sz="0" w:space="0" w:color="auto"/>
      </w:divBdr>
    </w:div>
    <w:div w:id="548225645">
      <w:bodyDiv w:val="1"/>
      <w:marLeft w:val="0"/>
      <w:marRight w:val="0"/>
      <w:marTop w:val="0"/>
      <w:marBottom w:val="0"/>
      <w:divBdr>
        <w:top w:val="none" w:sz="0" w:space="0" w:color="auto"/>
        <w:left w:val="none" w:sz="0" w:space="0" w:color="auto"/>
        <w:bottom w:val="none" w:sz="0" w:space="0" w:color="auto"/>
        <w:right w:val="none" w:sz="0" w:space="0" w:color="auto"/>
      </w:divBdr>
    </w:div>
    <w:div w:id="565802002">
      <w:bodyDiv w:val="1"/>
      <w:marLeft w:val="0"/>
      <w:marRight w:val="0"/>
      <w:marTop w:val="0"/>
      <w:marBottom w:val="0"/>
      <w:divBdr>
        <w:top w:val="none" w:sz="0" w:space="0" w:color="auto"/>
        <w:left w:val="none" w:sz="0" w:space="0" w:color="auto"/>
        <w:bottom w:val="none" w:sz="0" w:space="0" w:color="auto"/>
        <w:right w:val="none" w:sz="0" w:space="0" w:color="auto"/>
      </w:divBdr>
    </w:div>
    <w:div w:id="569342400">
      <w:bodyDiv w:val="1"/>
      <w:marLeft w:val="0"/>
      <w:marRight w:val="0"/>
      <w:marTop w:val="0"/>
      <w:marBottom w:val="0"/>
      <w:divBdr>
        <w:top w:val="none" w:sz="0" w:space="0" w:color="auto"/>
        <w:left w:val="none" w:sz="0" w:space="0" w:color="auto"/>
        <w:bottom w:val="none" w:sz="0" w:space="0" w:color="auto"/>
        <w:right w:val="none" w:sz="0" w:space="0" w:color="auto"/>
      </w:divBdr>
    </w:div>
    <w:div w:id="583418685">
      <w:bodyDiv w:val="1"/>
      <w:marLeft w:val="0"/>
      <w:marRight w:val="0"/>
      <w:marTop w:val="0"/>
      <w:marBottom w:val="0"/>
      <w:divBdr>
        <w:top w:val="none" w:sz="0" w:space="0" w:color="auto"/>
        <w:left w:val="none" w:sz="0" w:space="0" w:color="auto"/>
        <w:bottom w:val="none" w:sz="0" w:space="0" w:color="auto"/>
        <w:right w:val="none" w:sz="0" w:space="0" w:color="auto"/>
      </w:divBdr>
    </w:div>
    <w:div w:id="625090612">
      <w:bodyDiv w:val="1"/>
      <w:marLeft w:val="0"/>
      <w:marRight w:val="0"/>
      <w:marTop w:val="0"/>
      <w:marBottom w:val="0"/>
      <w:divBdr>
        <w:top w:val="none" w:sz="0" w:space="0" w:color="auto"/>
        <w:left w:val="none" w:sz="0" w:space="0" w:color="auto"/>
        <w:bottom w:val="none" w:sz="0" w:space="0" w:color="auto"/>
        <w:right w:val="none" w:sz="0" w:space="0" w:color="auto"/>
      </w:divBdr>
    </w:div>
    <w:div w:id="652225499">
      <w:bodyDiv w:val="1"/>
      <w:marLeft w:val="0"/>
      <w:marRight w:val="0"/>
      <w:marTop w:val="0"/>
      <w:marBottom w:val="0"/>
      <w:divBdr>
        <w:top w:val="none" w:sz="0" w:space="0" w:color="auto"/>
        <w:left w:val="none" w:sz="0" w:space="0" w:color="auto"/>
        <w:bottom w:val="none" w:sz="0" w:space="0" w:color="auto"/>
        <w:right w:val="none" w:sz="0" w:space="0" w:color="auto"/>
      </w:divBdr>
    </w:div>
    <w:div w:id="684019982">
      <w:bodyDiv w:val="1"/>
      <w:marLeft w:val="0"/>
      <w:marRight w:val="0"/>
      <w:marTop w:val="0"/>
      <w:marBottom w:val="0"/>
      <w:divBdr>
        <w:top w:val="none" w:sz="0" w:space="0" w:color="auto"/>
        <w:left w:val="none" w:sz="0" w:space="0" w:color="auto"/>
        <w:bottom w:val="none" w:sz="0" w:space="0" w:color="auto"/>
        <w:right w:val="none" w:sz="0" w:space="0" w:color="auto"/>
      </w:divBdr>
    </w:div>
    <w:div w:id="787238506">
      <w:bodyDiv w:val="1"/>
      <w:marLeft w:val="0"/>
      <w:marRight w:val="0"/>
      <w:marTop w:val="0"/>
      <w:marBottom w:val="0"/>
      <w:divBdr>
        <w:top w:val="none" w:sz="0" w:space="0" w:color="auto"/>
        <w:left w:val="none" w:sz="0" w:space="0" w:color="auto"/>
        <w:bottom w:val="none" w:sz="0" w:space="0" w:color="auto"/>
        <w:right w:val="none" w:sz="0" w:space="0" w:color="auto"/>
      </w:divBdr>
    </w:div>
    <w:div w:id="907030592">
      <w:bodyDiv w:val="1"/>
      <w:marLeft w:val="0"/>
      <w:marRight w:val="0"/>
      <w:marTop w:val="0"/>
      <w:marBottom w:val="0"/>
      <w:divBdr>
        <w:top w:val="none" w:sz="0" w:space="0" w:color="auto"/>
        <w:left w:val="none" w:sz="0" w:space="0" w:color="auto"/>
        <w:bottom w:val="none" w:sz="0" w:space="0" w:color="auto"/>
        <w:right w:val="none" w:sz="0" w:space="0" w:color="auto"/>
      </w:divBdr>
    </w:div>
    <w:div w:id="989594954">
      <w:bodyDiv w:val="1"/>
      <w:marLeft w:val="0"/>
      <w:marRight w:val="0"/>
      <w:marTop w:val="0"/>
      <w:marBottom w:val="0"/>
      <w:divBdr>
        <w:top w:val="none" w:sz="0" w:space="0" w:color="auto"/>
        <w:left w:val="none" w:sz="0" w:space="0" w:color="auto"/>
        <w:bottom w:val="none" w:sz="0" w:space="0" w:color="auto"/>
        <w:right w:val="none" w:sz="0" w:space="0" w:color="auto"/>
      </w:divBdr>
    </w:div>
    <w:div w:id="1050573301">
      <w:bodyDiv w:val="1"/>
      <w:marLeft w:val="0"/>
      <w:marRight w:val="0"/>
      <w:marTop w:val="0"/>
      <w:marBottom w:val="0"/>
      <w:divBdr>
        <w:top w:val="none" w:sz="0" w:space="0" w:color="auto"/>
        <w:left w:val="none" w:sz="0" w:space="0" w:color="auto"/>
        <w:bottom w:val="none" w:sz="0" w:space="0" w:color="auto"/>
        <w:right w:val="none" w:sz="0" w:space="0" w:color="auto"/>
      </w:divBdr>
    </w:div>
    <w:div w:id="1067847511">
      <w:bodyDiv w:val="1"/>
      <w:marLeft w:val="0"/>
      <w:marRight w:val="0"/>
      <w:marTop w:val="0"/>
      <w:marBottom w:val="0"/>
      <w:divBdr>
        <w:top w:val="none" w:sz="0" w:space="0" w:color="auto"/>
        <w:left w:val="none" w:sz="0" w:space="0" w:color="auto"/>
        <w:bottom w:val="none" w:sz="0" w:space="0" w:color="auto"/>
        <w:right w:val="none" w:sz="0" w:space="0" w:color="auto"/>
      </w:divBdr>
    </w:div>
    <w:div w:id="1067917489">
      <w:bodyDiv w:val="1"/>
      <w:marLeft w:val="0"/>
      <w:marRight w:val="0"/>
      <w:marTop w:val="0"/>
      <w:marBottom w:val="0"/>
      <w:divBdr>
        <w:top w:val="none" w:sz="0" w:space="0" w:color="auto"/>
        <w:left w:val="none" w:sz="0" w:space="0" w:color="auto"/>
        <w:bottom w:val="none" w:sz="0" w:space="0" w:color="auto"/>
        <w:right w:val="none" w:sz="0" w:space="0" w:color="auto"/>
      </w:divBdr>
    </w:div>
    <w:div w:id="1129013055">
      <w:bodyDiv w:val="1"/>
      <w:marLeft w:val="0"/>
      <w:marRight w:val="0"/>
      <w:marTop w:val="0"/>
      <w:marBottom w:val="0"/>
      <w:divBdr>
        <w:top w:val="none" w:sz="0" w:space="0" w:color="auto"/>
        <w:left w:val="none" w:sz="0" w:space="0" w:color="auto"/>
        <w:bottom w:val="none" w:sz="0" w:space="0" w:color="auto"/>
        <w:right w:val="none" w:sz="0" w:space="0" w:color="auto"/>
      </w:divBdr>
    </w:div>
    <w:div w:id="1314873847">
      <w:bodyDiv w:val="1"/>
      <w:marLeft w:val="0"/>
      <w:marRight w:val="0"/>
      <w:marTop w:val="0"/>
      <w:marBottom w:val="0"/>
      <w:divBdr>
        <w:top w:val="none" w:sz="0" w:space="0" w:color="auto"/>
        <w:left w:val="none" w:sz="0" w:space="0" w:color="auto"/>
        <w:bottom w:val="none" w:sz="0" w:space="0" w:color="auto"/>
        <w:right w:val="none" w:sz="0" w:space="0" w:color="auto"/>
      </w:divBdr>
    </w:div>
    <w:div w:id="1365667115">
      <w:bodyDiv w:val="1"/>
      <w:marLeft w:val="0"/>
      <w:marRight w:val="0"/>
      <w:marTop w:val="0"/>
      <w:marBottom w:val="0"/>
      <w:divBdr>
        <w:top w:val="none" w:sz="0" w:space="0" w:color="auto"/>
        <w:left w:val="none" w:sz="0" w:space="0" w:color="auto"/>
        <w:bottom w:val="none" w:sz="0" w:space="0" w:color="auto"/>
        <w:right w:val="none" w:sz="0" w:space="0" w:color="auto"/>
      </w:divBdr>
    </w:div>
    <w:div w:id="1387676952">
      <w:bodyDiv w:val="1"/>
      <w:marLeft w:val="0"/>
      <w:marRight w:val="0"/>
      <w:marTop w:val="0"/>
      <w:marBottom w:val="0"/>
      <w:divBdr>
        <w:top w:val="none" w:sz="0" w:space="0" w:color="auto"/>
        <w:left w:val="none" w:sz="0" w:space="0" w:color="auto"/>
        <w:bottom w:val="none" w:sz="0" w:space="0" w:color="auto"/>
        <w:right w:val="none" w:sz="0" w:space="0" w:color="auto"/>
      </w:divBdr>
    </w:div>
    <w:div w:id="1406805403">
      <w:bodyDiv w:val="1"/>
      <w:marLeft w:val="0"/>
      <w:marRight w:val="0"/>
      <w:marTop w:val="0"/>
      <w:marBottom w:val="0"/>
      <w:divBdr>
        <w:top w:val="none" w:sz="0" w:space="0" w:color="auto"/>
        <w:left w:val="none" w:sz="0" w:space="0" w:color="auto"/>
        <w:bottom w:val="none" w:sz="0" w:space="0" w:color="auto"/>
        <w:right w:val="none" w:sz="0" w:space="0" w:color="auto"/>
      </w:divBdr>
    </w:div>
    <w:div w:id="1538161916">
      <w:bodyDiv w:val="1"/>
      <w:marLeft w:val="0"/>
      <w:marRight w:val="0"/>
      <w:marTop w:val="0"/>
      <w:marBottom w:val="0"/>
      <w:divBdr>
        <w:top w:val="none" w:sz="0" w:space="0" w:color="auto"/>
        <w:left w:val="none" w:sz="0" w:space="0" w:color="auto"/>
        <w:bottom w:val="none" w:sz="0" w:space="0" w:color="auto"/>
        <w:right w:val="none" w:sz="0" w:space="0" w:color="auto"/>
      </w:divBdr>
    </w:div>
    <w:div w:id="1581602730">
      <w:bodyDiv w:val="1"/>
      <w:marLeft w:val="0"/>
      <w:marRight w:val="0"/>
      <w:marTop w:val="0"/>
      <w:marBottom w:val="0"/>
      <w:divBdr>
        <w:top w:val="none" w:sz="0" w:space="0" w:color="auto"/>
        <w:left w:val="none" w:sz="0" w:space="0" w:color="auto"/>
        <w:bottom w:val="none" w:sz="0" w:space="0" w:color="auto"/>
        <w:right w:val="none" w:sz="0" w:space="0" w:color="auto"/>
      </w:divBdr>
    </w:div>
    <w:div w:id="1619795595">
      <w:bodyDiv w:val="1"/>
      <w:marLeft w:val="0"/>
      <w:marRight w:val="0"/>
      <w:marTop w:val="0"/>
      <w:marBottom w:val="0"/>
      <w:divBdr>
        <w:top w:val="none" w:sz="0" w:space="0" w:color="auto"/>
        <w:left w:val="none" w:sz="0" w:space="0" w:color="auto"/>
        <w:bottom w:val="none" w:sz="0" w:space="0" w:color="auto"/>
        <w:right w:val="none" w:sz="0" w:space="0" w:color="auto"/>
      </w:divBdr>
    </w:div>
    <w:div w:id="1711538833">
      <w:bodyDiv w:val="1"/>
      <w:marLeft w:val="0"/>
      <w:marRight w:val="0"/>
      <w:marTop w:val="0"/>
      <w:marBottom w:val="0"/>
      <w:divBdr>
        <w:top w:val="none" w:sz="0" w:space="0" w:color="auto"/>
        <w:left w:val="none" w:sz="0" w:space="0" w:color="auto"/>
        <w:bottom w:val="none" w:sz="0" w:space="0" w:color="auto"/>
        <w:right w:val="none" w:sz="0" w:space="0" w:color="auto"/>
      </w:divBdr>
    </w:div>
    <w:div w:id="1729256013">
      <w:bodyDiv w:val="1"/>
      <w:marLeft w:val="0"/>
      <w:marRight w:val="0"/>
      <w:marTop w:val="0"/>
      <w:marBottom w:val="0"/>
      <w:divBdr>
        <w:top w:val="none" w:sz="0" w:space="0" w:color="auto"/>
        <w:left w:val="none" w:sz="0" w:space="0" w:color="auto"/>
        <w:bottom w:val="none" w:sz="0" w:space="0" w:color="auto"/>
        <w:right w:val="none" w:sz="0" w:space="0" w:color="auto"/>
      </w:divBdr>
    </w:div>
    <w:div w:id="1786458351">
      <w:bodyDiv w:val="1"/>
      <w:marLeft w:val="0"/>
      <w:marRight w:val="0"/>
      <w:marTop w:val="0"/>
      <w:marBottom w:val="0"/>
      <w:divBdr>
        <w:top w:val="none" w:sz="0" w:space="0" w:color="auto"/>
        <w:left w:val="none" w:sz="0" w:space="0" w:color="auto"/>
        <w:bottom w:val="none" w:sz="0" w:space="0" w:color="auto"/>
        <w:right w:val="none" w:sz="0" w:space="0" w:color="auto"/>
      </w:divBdr>
    </w:div>
    <w:div w:id="1835874426">
      <w:bodyDiv w:val="1"/>
      <w:marLeft w:val="0"/>
      <w:marRight w:val="0"/>
      <w:marTop w:val="0"/>
      <w:marBottom w:val="0"/>
      <w:divBdr>
        <w:top w:val="none" w:sz="0" w:space="0" w:color="auto"/>
        <w:left w:val="none" w:sz="0" w:space="0" w:color="auto"/>
        <w:bottom w:val="none" w:sz="0" w:space="0" w:color="auto"/>
        <w:right w:val="none" w:sz="0" w:space="0" w:color="auto"/>
      </w:divBdr>
    </w:div>
    <w:div w:id="1844081832">
      <w:bodyDiv w:val="1"/>
      <w:marLeft w:val="0"/>
      <w:marRight w:val="0"/>
      <w:marTop w:val="0"/>
      <w:marBottom w:val="0"/>
      <w:divBdr>
        <w:top w:val="none" w:sz="0" w:space="0" w:color="auto"/>
        <w:left w:val="none" w:sz="0" w:space="0" w:color="auto"/>
        <w:bottom w:val="none" w:sz="0" w:space="0" w:color="auto"/>
        <w:right w:val="none" w:sz="0" w:space="0" w:color="auto"/>
      </w:divBdr>
    </w:div>
    <w:div w:id="1967151993">
      <w:bodyDiv w:val="1"/>
      <w:marLeft w:val="0"/>
      <w:marRight w:val="0"/>
      <w:marTop w:val="0"/>
      <w:marBottom w:val="0"/>
      <w:divBdr>
        <w:top w:val="none" w:sz="0" w:space="0" w:color="auto"/>
        <w:left w:val="none" w:sz="0" w:space="0" w:color="auto"/>
        <w:bottom w:val="none" w:sz="0" w:space="0" w:color="auto"/>
        <w:right w:val="none" w:sz="0" w:space="0" w:color="auto"/>
      </w:divBdr>
    </w:div>
    <w:div w:id="1967348284">
      <w:bodyDiv w:val="1"/>
      <w:marLeft w:val="0"/>
      <w:marRight w:val="0"/>
      <w:marTop w:val="0"/>
      <w:marBottom w:val="0"/>
      <w:divBdr>
        <w:top w:val="none" w:sz="0" w:space="0" w:color="auto"/>
        <w:left w:val="none" w:sz="0" w:space="0" w:color="auto"/>
        <w:bottom w:val="none" w:sz="0" w:space="0" w:color="auto"/>
        <w:right w:val="none" w:sz="0" w:space="0" w:color="auto"/>
      </w:divBdr>
    </w:div>
    <w:div w:id="2006277345">
      <w:bodyDiv w:val="1"/>
      <w:marLeft w:val="0"/>
      <w:marRight w:val="0"/>
      <w:marTop w:val="0"/>
      <w:marBottom w:val="0"/>
      <w:divBdr>
        <w:top w:val="none" w:sz="0" w:space="0" w:color="auto"/>
        <w:left w:val="none" w:sz="0" w:space="0" w:color="auto"/>
        <w:bottom w:val="none" w:sz="0" w:space="0" w:color="auto"/>
        <w:right w:val="none" w:sz="0" w:space="0" w:color="auto"/>
      </w:divBdr>
    </w:div>
    <w:div w:id="2025936519">
      <w:bodyDiv w:val="1"/>
      <w:marLeft w:val="0"/>
      <w:marRight w:val="0"/>
      <w:marTop w:val="0"/>
      <w:marBottom w:val="0"/>
      <w:divBdr>
        <w:top w:val="none" w:sz="0" w:space="0" w:color="auto"/>
        <w:left w:val="none" w:sz="0" w:space="0" w:color="auto"/>
        <w:bottom w:val="none" w:sz="0" w:space="0" w:color="auto"/>
        <w:right w:val="none" w:sz="0" w:space="0" w:color="auto"/>
      </w:divBdr>
    </w:div>
    <w:div w:id="2027556502">
      <w:bodyDiv w:val="1"/>
      <w:marLeft w:val="0"/>
      <w:marRight w:val="0"/>
      <w:marTop w:val="0"/>
      <w:marBottom w:val="0"/>
      <w:divBdr>
        <w:top w:val="none" w:sz="0" w:space="0" w:color="auto"/>
        <w:left w:val="none" w:sz="0" w:space="0" w:color="auto"/>
        <w:bottom w:val="none" w:sz="0" w:space="0" w:color="auto"/>
        <w:right w:val="none" w:sz="0" w:space="0" w:color="auto"/>
      </w:divBdr>
    </w:div>
    <w:div w:id="2086756950">
      <w:bodyDiv w:val="1"/>
      <w:marLeft w:val="0"/>
      <w:marRight w:val="0"/>
      <w:marTop w:val="0"/>
      <w:marBottom w:val="0"/>
      <w:divBdr>
        <w:top w:val="none" w:sz="0" w:space="0" w:color="auto"/>
        <w:left w:val="none" w:sz="0" w:space="0" w:color="auto"/>
        <w:bottom w:val="none" w:sz="0" w:space="0" w:color="auto"/>
        <w:right w:val="none" w:sz="0" w:space="0" w:color="auto"/>
      </w:divBdr>
    </w:div>
    <w:div w:id="21281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who.int/news-room/events/detail/2020/05/05/default-calendar/hand-hygiene-day" TargetMode="External"/><Relationship Id="rId18" Type="http://schemas.openxmlformats.org/officeDocument/2006/relationships/hyperlink" Target="https://unstats.un.org/sdgs/report/2019/goal-09/" TargetMode="External"/><Relationship Id="rId26" Type="http://schemas.openxmlformats.org/officeDocument/2006/relationships/hyperlink" Target="https://www.unhcr.org/en-us/news/press/2019/6/5d03b22b4/worldwide-displacement-tops-70-million-un-refugee-chief-urges-greater-solidarity.html" TargetMode="External"/><Relationship Id="rId3" Type="http://schemas.openxmlformats.org/officeDocument/2006/relationships/webSettings" Target="webSettings.xml"/><Relationship Id="rId21" Type="http://schemas.openxmlformats.org/officeDocument/2006/relationships/hyperlink" Target="https://news.un.org/en/story/2020/03/1059061" TargetMode="External"/><Relationship Id="rId7" Type="http://schemas.openxmlformats.org/officeDocument/2006/relationships/hyperlink" Target="https://www.unwomen.org/-/media/headquarters/attachments/sections/library/publications/2020/gender-equality-womens-rights-in-review-key-facts-and-figures-en.pdf?la=en&amp;vs=935" TargetMode="External"/><Relationship Id="rId12" Type="http://schemas.openxmlformats.org/officeDocument/2006/relationships/hyperlink" Target="https://www.unwater.org/water-facts/handhygiene/" TargetMode="External"/><Relationship Id="rId17" Type="http://schemas.openxmlformats.org/officeDocument/2006/relationships/hyperlink" Target="https://www.ilo.org/global/about-the-ilo/newsroom/news/WCMS_743036/lang--en/index.htm" TargetMode="External"/><Relationship Id="rId25" Type="http://schemas.openxmlformats.org/officeDocument/2006/relationships/hyperlink" Target="https://www.unenvironment.org/resources/emerging-zoonotic-diseases-and-links-ecosystem-health-unep-frontiers-2016-chapter" TargetMode="External"/><Relationship Id="rId2" Type="http://schemas.openxmlformats.org/officeDocument/2006/relationships/settings" Target="settings.xml"/><Relationship Id="rId16" Type="http://schemas.openxmlformats.org/officeDocument/2006/relationships/hyperlink" Target="https://blogs.imf.org/2020/04/14/the-great-lockdown-worst-economic-downturn-since-the-great-depression/" TargetMode="External"/><Relationship Id="rId20" Type="http://schemas.openxmlformats.org/officeDocument/2006/relationships/hyperlink" Target="https://unstats.un.org/sdgs/report/2019/goal-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dp.org/content/undp/en/home/news-centre/news/2020/COVID19_UNDP_data_dashboards_reveal_disparities_among_countries_to_cope_and_recover.html" TargetMode="External"/><Relationship Id="rId11" Type="http://schemas.openxmlformats.org/officeDocument/2006/relationships/hyperlink" Target="https://news.un.org/en/story/2019/11/1051561" TargetMode="External"/><Relationship Id="rId24" Type="http://schemas.openxmlformats.org/officeDocument/2006/relationships/hyperlink" Target="https://www.unenvironment.org/news-and-stories/story/coronavirus-outbreak-highlights-need-address-threats-ecosystems-and-wildlife" TargetMode="External"/><Relationship Id="rId5" Type="http://schemas.openxmlformats.org/officeDocument/2006/relationships/hyperlink" Target="https://unstats.un.org/sdgs/report/2019/goal-03/" TargetMode="External"/><Relationship Id="rId15" Type="http://schemas.openxmlformats.org/officeDocument/2006/relationships/hyperlink" Target="https://www.un.org/sites/un2.un.org/files/sg_report_socio-economic_impact_of_covid19.pdf" TargetMode="External"/><Relationship Id="rId23" Type="http://schemas.openxmlformats.org/officeDocument/2006/relationships/hyperlink" Target="https://www.unenvironment.org/explore-topics/oceans-seas/why-do-oceans-and-seas-matter" TargetMode="External"/><Relationship Id="rId28" Type="http://schemas.openxmlformats.org/officeDocument/2006/relationships/fontTable" Target="fontTable.xml"/><Relationship Id="rId10" Type="http://schemas.openxmlformats.org/officeDocument/2006/relationships/hyperlink" Target="https://www.unwater.org/water-facts/water-sanitation-and-hygiene/" TargetMode="External"/><Relationship Id="rId19" Type="http://schemas.openxmlformats.org/officeDocument/2006/relationships/hyperlink" Target="https://unstats.un.org/sdgs/report/2019/goal-10/" TargetMode="External"/><Relationship Id="rId4" Type="http://schemas.openxmlformats.org/officeDocument/2006/relationships/hyperlink" Target="https://www.un.org/coronavirus" TargetMode="External"/><Relationship Id="rId9" Type="http://schemas.openxmlformats.org/officeDocument/2006/relationships/hyperlink" Target="https://www.who.int/news-room/detail/18-06-2019-1-in-3-people-globally-do-not-have-access-to-safe-drinking-water-unicef-who" TargetMode="External"/><Relationship Id="rId14" Type="http://schemas.openxmlformats.org/officeDocument/2006/relationships/hyperlink" Target="https://unstats.un.org/sdgs/report/2019/goal-07/" TargetMode="External"/><Relationship Id="rId22" Type="http://schemas.openxmlformats.org/officeDocument/2006/relationships/hyperlink" Target="https://news.un.org/en/story/2020/04/1062332" TargetMode="External"/><Relationship Id="rId27" Type="http://schemas.openxmlformats.org/officeDocument/2006/relationships/hyperlink" Target="https://sustainabledevelopment.un.org/content/documents/26158Final_SG_SDG_Progress_Report_1405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9009</Words>
  <Characters>49553</Characters>
  <Application>Microsoft Office Word</Application>
  <DocSecurity>0</DocSecurity>
  <Lines>412</Lines>
  <Paragraphs>116</Paragraphs>
  <ScaleCrop>false</ScaleCrop>
  <Company/>
  <LinksUpToDate>false</LinksUpToDate>
  <CharactersWithSpaces>58446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Estrada</dc:creator>
  <cp:keywords/>
  <dc:description/>
  <cp:lastModifiedBy>Yesica Marcela  Rojas Orozco</cp:lastModifiedBy>
  <cp:revision>67</cp:revision>
  <dcterms:created xsi:type="dcterms:W3CDTF">2021-04-09T22:33:00Z</dcterms:created>
  <dcterms:modified xsi:type="dcterms:W3CDTF">2022-03-10T13:48:00Z</dcterms:modified>
</cp:coreProperties>
</file>