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0" w:hanging="2"/>
        <w:jc w:val="center"/>
        <w:rPr/>
      </w:pPr>
      <w:bookmarkStart w:colFirst="0" w:colLast="0" w:name="_heading=h.1fob9te" w:id="0"/>
      <w:bookmarkEnd w:id="0"/>
      <w:r w:rsidDel="00000000" w:rsidR="00000000" w:rsidRPr="00000000">
        <w:rPr>
          <w:b w:val="1"/>
          <w:rtl w:val="0"/>
        </w:rPr>
        <w:t xml:space="preserve">CUADRO DE PARTICIPANTES Y CERTIFICACIÓN DE LA PROPUESTA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left="0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ESTUDIANTES PARTICIPANTES EN LA PROPUESTA: </w:t>
      </w:r>
    </w:p>
    <w:p w:rsidR="00000000" w:rsidDel="00000000" w:rsidP="00000000" w:rsidRDefault="00000000" w:rsidRPr="00000000" w14:paraId="00000004">
      <w:pPr>
        <w:spacing w:line="276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3"/>
        <w:gridCol w:w="1434"/>
        <w:gridCol w:w="1673"/>
        <w:gridCol w:w="1434"/>
        <w:gridCol w:w="1680"/>
        <w:gridCol w:w="1440"/>
        <w:tblGridChange w:id="0">
          <w:tblGrid>
            <w:gridCol w:w="2273"/>
            <w:gridCol w:w="1434"/>
            <w:gridCol w:w="1673"/>
            <w:gridCol w:w="1434"/>
            <w:gridCol w:w="1680"/>
            <w:gridCol w:w="1440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INVESTIGADOR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CÉDULA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0" w:hanging="2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*Registrar sin puntos.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PROGRAMA ACADÉMICO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SEMESTRE EN CURSO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 NÚCLEO BÁSICO DEL CONOCIMIENTO DEL INVESTIGADOR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DE HORAS SEMANALES 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DOCENTES PARTICIPANTES EN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7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3"/>
        <w:gridCol w:w="1975"/>
        <w:gridCol w:w="1701"/>
        <w:gridCol w:w="1843"/>
        <w:tblGridChange w:id="0">
          <w:tblGrid>
            <w:gridCol w:w="2273"/>
            <w:gridCol w:w="1975"/>
            <w:gridCol w:w="1701"/>
            <w:gridCol w:w="1843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INVESTIGADOR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CÉDULA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ind w:left="0" w:hanging="2"/>
              <w:jc w:val="center"/>
              <w:rPr>
                <w:b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*Registrar sin puntos.</w:t>
            </w: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 NÚCLEO BÁSICO DEL CONOCIMIENTO DEL INVESTIGADOR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ind w:left="0" w:hanging="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 DE HORAS SEMANALES 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CERTIFICACIONES ACERCA DE LA PROPUESTA: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abajo firmantes certifican que:</w:t>
      </w:r>
    </w:p>
    <w:p w:rsidR="00000000" w:rsidDel="00000000" w:rsidP="00000000" w:rsidRDefault="00000000" w:rsidRPr="00000000" w14:paraId="00000064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 que se afirma en este proyecto es cierto y completo (Exceptuando las hipótesis y opiniones científicas).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texto, las gráficas, etc. son el trabajo del investigador principal y coinvestigadores.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acepta asumir la responsabilidad por la conducta científica de este y entregar, si este es aprobado, los informes escritos requeridos.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propuesta no se encuentra actualmente en ejecución.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propuesta de investigación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genera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no genera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riesgos profesionales en la operaciones y procesos de trabajo.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propuesta presentada: Favor seleccionar con una X </w:t>
      </w:r>
    </w:p>
    <w:p w:rsidR="00000000" w:rsidDel="00000000" w:rsidP="00000000" w:rsidRDefault="00000000" w:rsidRPr="00000000" w14:paraId="0000006B">
      <w:pP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Involucra seres humanos como sujetos de investigación o bases de datos de historias clínicas.  </w:t>
      </w:r>
    </w:p>
    <w:p w:rsidR="00000000" w:rsidDel="00000000" w:rsidP="00000000" w:rsidRDefault="00000000" w:rsidRPr="00000000" w14:paraId="0000006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SI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b w:val="1"/>
          <w:sz w:val="20"/>
          <w:szCs w:val="20"/>
          <w:rtl w:val="0"/>
        </w:rPr>
        <w:t xml:space="preserve">   NO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Seleccione alguno de los niveles de riesgos según la clasificación establecida en la Resolución 8430 de 1993 del Ministerio de Salud: Favor seleccionar con una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Investigación sin Riesgo.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Investigación con riesgo mínimo. 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Investigaciones con riesgo mayor que el mínimo. </w:t>
      </w:r>
    </w:p>
    <w:p w:rsidR="00000000" w:rsidDel="00000000" w:rsidP="00000000" w:rsidRDefault="00000000" w:rsidRPr="00000000" w14:paraId="00000076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Favor dar respuesta, teniendo como base las siguientes definiciones: </w:t>
      </w:r>
    </w:p>
    <w:p w:rsidR="00000000" w:rsidDel="00000000" w:rsidP="00000000" w:rsidRDefault="00000000" w:rsidRPr="00000000" w14:paraId="00000078">
      <w:pPr>
        <w:ind w:left="0" w:hanging="2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Investigación sin riesgo:</w:t>
      </w:r>
      <w:r w:rsidDel="00000000" w:rsidR="00000000" w:rsidRPr="00000000">
        <w:rPr>
          <w:sz w:val="20"/>
          <w:szCs w:val="20"/>
          <w:rtl w:val="0"/>
        </w:rPr>
        <w:t xml:space="preserve"> Son estudios que emplean técnicas y métodos de investigación documental retrospectivos y aquellos en los que no se realiza ninguna intervención o modificación intencionada de las variables biológicas, fisiológicas, sicológicas o sociales de los individuos que participan en el estudio, entre los que se consideran: revisión de historias clínicas, entrevistas, cuestionarios y otros en los que no se le identifique ni se traten aspectos sensitivos de su conducta</w:t>
      </w:r>
    </w:p>
    <w:p w:rsidR="00000000" w:rsidDel="00000000" w:rsidP="00000000" w:rsidRDefault="00000000" w:rsidRPr="00000000" w14:paraId="0000007A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Investigación con riesgo mínimo:</w:t>
      </w:r>
      <w:r w:rsidDel="00000000" w:rsidR="00000000" w:rsidRPr="00000000">
        <w:rPr>
          <w:sz w:val="20"/>
          <w:szCs w:val="20"/>
          <w:rtl w:val="0"/>
        </w:rPr>
        <w:t xml:space="preserve"> Son estudios prospectivos que emplean el registro de datos a través de procedimientos comunes consistentes en: exámenes físicos o sicológicos de diagnóstico o tratamientos rutinarios, entre los que se consideran: pesar al sujeto, electrocardiogramas, pruebas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adultos en buen estado de salud, con frecuencia máxima de dos veces a la semana y volumen máximo de 450 ml en dos meses excepto durante el embarazo, ejercicio moderado en voluntarios sanos, pruebas sicológicas a grupos o individuos en los que no se manipulará la conducta del sujeto, investigación con medicamentos de uso común, amplio margen terapéutico y registrados en este Ministerio o su autoridad delegada, empleando las indicaciones, dosis y vías de administración establecidas y que no sean los medicamentos que se definen en el artículo 55 de esta resolución. </w:t>
      </w:r>
    </w:p>
    <w:p w:rsidR="00000000" w:rsidDel="00000000" w:rsidP="00000000" w:rsidRDefault="00000000" w:rsidRPr="00000000" w14:paraId="0000007B">
      <w:pPr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c. Investigaciones con riesgo mayor que el mínimo:</w:t>
      </w:r>
      <w:r w:rsidDel="00000000" w:rsidR="00000000" w:rsidRPr="00000000">
        <w:rPr>
          <w:sz w:val="20"/>
          <w:szCs w:val="20"/>
          <w:rtl w:val="0"/>
        </w:rPr>
        <w:t xml:space="preserve"> Son aquellas en que las probabilidades de afectar al sujeto son significativas, entre las que se consideran: estudios radiológicos y con microondas, estudios con los medicamentos y modalidades que se definen en los títulos III y IV de esta resolución,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entre otros.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INVESTIGADORES </w:t>
      </w:r>
      <w:r w:rsidDel="00000000" w:rsidR="00000000" w:rsidRPr="00000000">
        <w:rPr>
          <w:b w:val="1"/>
          <w:sz w:val="20"/>
          <w:szCs w:val="20"/>
          <w:rtl w:val="0"/>
        </w:rPr>
        <w:t xml:space="preserve">PRINCIPALES (Estudiantes)_____________________________, ______________________, ____________________________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Como tutor de la propuesta me comprometo a apoyar su ejecución. </w:t>
      </w:r>
    </w:p>
    <w:p w:rsidR="00000000" w:rsidDel="00000000" w:rsidP="00000000" w:rsidRDefault="00000000" w:rsidRPr="00000000" w14:paraId="00000080">
      <w:pP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TUTOR DE LA PROPUESTA PRESENTADA _____________________________________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Como tutor del semillero de investigación avaló la presentación de la propuesta. 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TUTOR DEL SEMILLERO DE INVESTIGACIÓN _____________________________________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Como director del grupo de investigación avaló la presentación de la propuesta. 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DIRECTOR DEL GRUPO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INVESTIGACIÓN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V.B DECANO: _________________________________________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2" w:w="12242" w:orient="portrait"/>
      <w:pgMar w:bottom="1418" w:top="226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Arial Unicode MS"/>
  <w:font w:name="Courier New"/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76200</wp:posOffset>
              </wp:positionV>
              <wp:extent cx="1295400" cy="40005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17350" y="3599025"/>
                        <a:ext cx="1257300" cy="361950"/>
                      </a:xfrm>
                      <a:prstGeom prst="rect">
                        <a:avLst/>
                      </a:prstGeom>
                      <a:noFill/>
                      <a:ln cap="flat" cmpd="sng" w="19050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4876800</wp:posOffset>
              </wp:positionH>
              <wp:positionV relativeFrom="paragraph">
                <wp:posOffset>76200</wp:posOffset>
              </wp:positionV>
              <wp:extent cx="1295400" cy="40005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5400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</wp:posOffset>
              </wp:positionH>
              <wp:positionV relativeFrom="paragraph">
                <wp:posOffset>-104772</wp:posOffset>
              </wp:positionV>
              <wp:extent cx="2667000" cy="78105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781050"/>
                      </a:xfrm>
                      <a:prstGeom prst="rect">
                        <a:avLst/>
                      </a:prstGeom>
                      <a:noFill/>
                      <a:ln w="19050">
                        <a:noFill/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B7E5C" w:rsidDel="00000000" w:rsidP="001B7E5C" w:rsidRDefault="003B15C4" w:rsidRPr="00000000">
                          <w:pPr>
                            <w:ind w:left="0" w:hanging="2"/>
                            <w:jc w:val="center"/>
                          </w:pPr>
                          <w:r w:rsidDel="00000000" w:rsidR="00000000" w:rsidRPr="00000000">
                            <w:rPr>
                              <w:noProof w:val="1"/>
                              <w:lang w:eastAsia="es-CO" w:val="es-CO"/>
                            </w:rPr>
                            <w:drawing>
                              <wp:inline distB="0" distT="0" distL="0" distR="0">
                                <wp:extent cx="2505075" cy="618959"/>
                                <wp:effectExtent b="0" l="0" r="0" t="0"/>
                                <wp:docPr id="5" name="Imagen 5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54416" cy="631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</wp:posOffset>
              </wp:positionH>
              <wp:positionV relativeFrom="paragraph">
                <wp:posOffset>-104772</wp:posOffset>
              </wp:positionV>
              <wp:extent cx="2667000" cy="781050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67000" cy="781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                                                                     Página </w:t>
    </w:r>
    <w:r w:rsidDel="00000000" w:rsidR="00000000" w:rsidRPr="00000000">
      <w:rPr>
        <w:rFonts w:ascii="Georgia" w:cs="Georgia" w:eastAsia="Georgia" w:hAnsi="Georgia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 de </w:t>
    </w:r>
    <w:r w:rsidDel="00000000" w:rsidR="00000000" w:rsidRPr="00000000">
      <w:rPr>
        <w:rFonts w:ascii="Georgia" w:cs="Georgia" w:eastAsia="Georgia" w:hAnsi="Georgia"/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2295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849" w:hanging="283"/>
      <w:jc w:val="both"/>
    </w:pPr>
    <w:rPr>
      <w:rFonts w:ascii="Times New Roman" w:cs="Times New Roman" w:eastAsia="Times New Roman" w:hAnsi="Times New Roman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both"/>
    </w:pPr>
    <w:rPr>
      <w:b w:val="1"/>
      <w:lang w:val="es-MX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1"/>
    </w:pPr>
    <w:rPr>
      <w:b w:val="1"/>
      <w:bCs w:val="1"/>
      <w:sz w:val="20"/>
      <w:lang w:val="es-MX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Puesto" w:customStyle="1">
    <w:name w:val="Título;Puesto"/>
    <w:basedOn w:val="Normal"/>
    <w:pPr>
      <w:jc w:val="center"/>
    </w:pPr>
    <w:rPr>
      <w:b w:val="1"/>
      <w:lang w:val="es-MX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pgrafe" w:customStyle="1">
    <w:name w:val="Epígrafe"/>
    <w:basedOn w:val="Normal"/>
    <w:next w:val="Normal"/>
    <w:pPr>
      <w:spacing w:after="120" w:before="120"/>
    </w:pPr>
    <w:rPr>
      <w:b w:val="1"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styleId="Sangradet2" w:customStyle="1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Encabezado">
    <w:name w:val="header"/>
    <w:basedOn w:val="Normal"/>
    <w:uiPriority w:val="99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es-ES" w:val="es-ES"/>
    </w:rPr>
  </w:style>
  <w:style w:type="character" w:styleId="Hipervnculo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 w:val="es-CO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XOwaJb9SDfEdjjlBEur2Rv6Yg==">AMUW2mX7yV/6/TTVOuzaBd8xrva8geQMIvMix8nuUZ4yW0Mxv7lMzTakXMAeI+1YroVUj/FfC8gfI8N0+i6t6n6541/hAhiUb5v3l3i3fVDjaGEmDPXX8e6VUxcJEDs02v9gN30MyKePnJyY1YofFARub/rP8R6uSl+d3AAIWLKmGPf4iSx3mgsc/rbreQx2APSQOgpeTcEY6xX80MVFl7x7jbXrNABJpJS73x+vAfdXK3HN2WiV5TaFZDOvIsMDCdtpe9J6k/ZtZOjiP29SuYux73SZqUW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2019-07-29T21:51:00Z</dcterms:created>
  <dc:creator>Standard</dc:creator>
</cp:coreProperties>
</file>