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E" w:rsidRPr="00DF06E5" w:rsidRDefault="004B337E" w:rsidP="004B337E">
      <w:pPr>
        <w:pStyle w:val="Prrafodelista"/>
        <w:numPr>
          <w:ilvl w:val="0"/>
          <w:numId w:val="3"/>
        </w:numPr>
        <w:spacing w:after="0"/>
        <w:rPr>
          <w:rFonts w:cs="Arial"/>
          <w:b/>
        </w:rPr>
      </w:pPr>
      <w:r w:rsidRPr="00DF06E5">
        <w:rPr>
          <w:rFonts w:cs="Arial"/>
          <w:b/>
        </w:rPr>
        <w:t>Proyectos</w:t>
      </w:r>
      <w:r>
        <w:rPr>
          <w:rFonts w:cs="Arial"/>
          <w:b/>
        </w:rPr>
        <w:t xml:space="preserve"> apoyados</w:t>
      </w:r>
      <w:r w:rsidRPr="00DF06E5">
        <w:rPr>
          <w:rFonts w:cs="Arial"/>
          <w:b/>
        </w:rPr>
        <w:t xml:space="preserve"> por la Universidad Tecnológica de Pereira</w:t>
      </w:r>
    </w:p>
    <w:p w:rsidR="004B337E" w:rsidRDefault="004B337E" w:rsidP="004B337E">
      <w:pPr>
        <w:spacing w:after="0" w:line="240" w:lineRule="auto"/>
        <w:ind w:left="12" w:hanging="296"/>
        <w:rPr>
          <w:rFonts w:asciiTheme="minorHAnsi" w:eastAsia="Times New Roman" w:hAnsiTheme="minorHAnsi" w:cstheme="minorHAnsi"/>
          <w:b/>
          <w:sz w:val="24"/>
          <w:szCs w:val="24"/>
          <w:lang w:eastAsia="es-MX"/>
        </w:rPr>
      </w:pPr>
    </w:p>
    <w:p w:rsidR="004B337E" w:rsidRPr="00A33BAC" w:rsidRDefault="004B337E" w:rsidP="004B337E">
      <w:pPr>
        <w:spacing w:after="0" w:line="240" w:lineRule="auto"/>
        <w:ind w:left="12" w:hanging="296"/>
        <w:rPr>
          <w:rFonts w:asciiTheme="minorHAnsi" w:eastAsia="Times New Roman" w:hAnsiTheme="minorHAnsi" w:cstheme="minorHAnsi"/>
          <w:b/>
          <w:sz w:val="24"/>
          <w:szCs w:val="24"/>
          <w:lang w:eastAsia="es-MX"/>
        </w:rPr>
      </w:pPr>
      <w:r>
        <w:rPr>
          <w:rFonts w:asciiTheme="minorHAnsi" w:eastAsia="Times New Roman" w:hAnsiTheme="minorHAnsi" w:cstheme="minorHAnsi"/>
          <w:b/>
          <w:sz w:val="24"/>
          <w:szCs w:val="24"/>
          <w:lang w:eastAsia="es-MX"/>
        </w:rPr>
        <w:t>Grupos de Investigación: Planeamiento en Sistemas Eléctricos</w:t>
      </w:r>
    </w:p>
    <w:tbl>
      <w:tblPr>
        <w:tblW w:w="14176" w:type="dxa"/>
        <w:tblInd w:w="-318" w:type="dxa"/>
        <w:tblLook w:val="04A0" w:firstRow="1" w:lastRow="0" w:firstColumn="1" w:lastColumn="0" w:noHBand="0" w:noVBand="1"/>
      </w:tblPr>
      <w:tblGrid>
        <w:gridCol w:w="568"/>
        <w:gridCol w:w="3119"/>
        <w:gridCol w:w="1134"/>
        <w:gridCol w:w="1197"/>
        <w:gridCol w:w="581"/>
        <w:gridCol w:w="3325"/>
        <w:gridCol w:w="4252"/>
      </w:tblGrid>
      <w:tr w:rsidR="004B337E" w:rsidRPr="008B3140" w:rsidTr="00F54109">
        <w:tc>
          <w:tcPr>
            <w:tcW w:w="56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Pr>
                <w:rFonts w:cstheme="minorHAnsi"/>
                <w:b/>
                <w:color w:val="FFFFFF" w:themeColor="background1"/>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Investigación</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Monto de Inversión</w:t>
            </w:r>
          </w:p>
        </w:tc>
        <w:tc>
          <w:tcPr>
            <w:tcW w:w="11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Dependencia</w:t>
            </w:r>
          </w:p>
        </w:tc>
        <w:tc>
          <w:tcPr>
            <w:tcW w:w="58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Año</w:t>
            </w:r>
          </w:p>
        </w:tc>
        <w:tc>
          <w:tcPr>
            <w:tcW w:w="332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Personal asignado</w:t>
            </w:r>
          </w:p>
        </w:tc>
        <w:tc>
          <w:tcPr>
            <w:tcW w:w="425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Actividades</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Pr>
                <w:rFonts w:cstheme="minorHAnsi"/>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Valoración crítica de las prácticas operativas y de planeamiento para el manejo y cuantificación de las restricciones del sistema de transmisión nacional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34.996.000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2013</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w:t>
            </w:r>
            <w:proofErr w:type="gramStart"/>
            <w:r w:rsidRPr="0016021C">
              <w:rPr>
                <w:rFonts w:cstheme="minorHAnsi"/>
                <w:sz w:val="18"/>
                <w:szCs w:val="18"/>
              </w:rPr>
              <w:t>:  Harold</w:t>
            </w:r>
            <w:proofErr w:type="gramEnd"/>
            <w:r w:rsidRPr="0016021C">
              <w:rPr>
                <w:rFonts w:cstheme="minorHAnsi"/>
                <w:sz w:val="18"/>
                <w:szCs w:val="18"/>
              </w:rPr>
              <w:t xml:space="preserve"> Salazar Isaza.</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Ramón Alfonso Gallego Rendón. 2. Ricardo Alberto Hincapié Isaza. 3. Juan Guillermo Valenzuela Hernández. 4. Carlos Arturo Saldarriaga Cortés.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Estudiar y analizar el diseño del mercado eléctrico colombiano relacionado con el cálculo de restricciones.</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Pr>
                <w:rFonts w:cstheme="minorHAnsi"/>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Análisis de factibilidad para la integración operativa de los  sectores de electricidad y gas natural en Colombia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34.659.000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2011</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Harold Salazar Isaza</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Ramón Alfonso Gallego Rendón. 2. Carlos Arturo Saldarriaga Cortés. 3. Germán Gálvez Correa. 4. Juliana García Cardona.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A0888" w:rsidRDefault="004B337E" w:rsidP="00F54109">
            <w:pPr>
              <w:pStyle w:val="Prrafodelista"/>
              <w:spacing w:after="0"/>
              <w:ind w:left="0"/>
              <w:jc w:val="both"/>
              <w:rPr>
                <w:rFonts w:cstheme="minorHAnsi"/>
                <w:sz w:val="18"/>
                <w:szCs w:val="18"/>
              </w:rPr>
            </w:pPr>
            <w:r w:rsidRPr="001A0888">
              <w:rPr>
                <w:rFonts w:cstheme="minorHAnsi"/>
                <w:sz w:val="18"/>
                <w:szCs w:val="18"/>
              </w:rPr>
              <w:t xml:space="preserve">Analizar la factibilidad de una integración operativa de los  sectores de electricidad y gas natural en Colombia a través de un modelo único de despacho integrado.    </w:t>
            </w:r>
          </w:p>
        </w:tc>
      </w:tr>
      <w:tr w:rsidR="004B337E" w:rsidRPr="00A33BAC" w:rsidTr="00F54109">
        <w:trPr>
          <w:trHeight w:val="189"/>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Pr>
                <w:rFonts w:cstheme="minorHAnsi"/>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Valoración de la estabilidad de un sistema de potencia a partir de la caracterización de oscilaciones utilizando sistemas de área amplia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47.250.000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2009</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Responsable: Sandra Milena Pérez. </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Juan José Mora Flórez. 2. Carlos Alberto Ríos Porras. 3. Henry Giovanny Valdés Jaramillo. 4. Héctor Emilio Prada Ríos. 5. Juan Andrés Cadena Zapata. 6. Juan Mauricio Cadena Zapata.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A0888" w:rsidRDefault="004B337E" w:rsidP="00F54109">
            <w:pPr>
              <w:pStyle w:val="Prrafodelista"/>
              <w:spacing w:after="0"/>
              <w:ind w:left="0"/>
              <w:jc w:val="both"/>
              <w:rPr>
                <w:rFonts w:cstheme="minorHAnsi"/>
                <w:sz w:val="18"/>
                <w:szCs w:val="18"/>
              </w:rPr>
            </w:pPr>
            <w:r w:rsidRPr="001A0888">
              <w:rPr>
                <w:rFonts w:cstheme="minorHAnsi"/>
                <w:sz w:val="18"/>
                <w:szCs w:val="18"/>
              </w:rPr>
              <w:t xml:space="preserve">Analizar la estabilidad de un sistema de potencia mediante la caracterización en línea y posterior clasificación de las Oscilaciones electromecánicas, utilizando sistemas de monitoreo de área amplia (WAM).    </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Pr>
                <w:rFonts w:cstheme="minorHAnsi"/>
                <w:sz w:val="18"/>
                <w:szCs w:val="18"/>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Diseño de la electrificación de transporte masivo de pasajeros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39.255.000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2009</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Carlos Alberto Ríos Porras</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Juan José Mora Flórez. 2. Sandra Milena Pérez Londoño. 3. Jorge Mario Arias Palacio. 4. </w:t>
            </w:r>
            <w:proofErr w:type="spellStart"/>
            <w:r w:rsidRPr="0016021C">
              <w:rPr>
                <w:rFonts w:cstheme="minorHAnsi"/>
                <w:sz w:val="18"/>
                <w:szCs w:val="18"/>
              </w:rPr>
              <w:t>Yeison</w:t>
            </w:r>
            <w:proofErr w:type="spellEnd"/>
            <w:r w:rsidRPr="0016021C">
              <w:rPr>
                <w:rFonts w:cstheme="minorHAnsi"/>
                <w:sz w:val="18"/>
                <w:szCs w:val="18"/>
              </w:rPr>
              <w:t xml:space="preserve"> Leandro Toro Restrepo. 5. Giovanny   Andrés </w:t>
            </w:r>
            <w:proofErr w:type="spellStart"/>
            <w:r w:rsidRPr="0016021C">
              <w:rPr>
                <w:rFonts w:cstheme="minorHAnsi"/>
                <w:sz w:val="18"/>
                <w:szCs w:val="18"/>
              </w:rPr>
              <w:t>Nese</w:t>
            </w:r>
            <w:proofErr w:type="spellEnd"/>
            <w:r w:rsidRPr="0016021C">
              <w:rPr>
                <w:rFonts w:cstheme="minorHAnsi"/>
                <w:sz w:val="18"/>
                <w:szCs w:val="18"/>
              </w:rPr>
              <w:t xml:space="preserve"> Buitrago. 6. </w:t>
            </w:r>
            <w:proofErr w:type="spellStart"/>
            <w:r w:rsidRPr="0016021C">
              <w:rPr>
                <w:rFonts w:cstheme="minorHAnsi"/>
                <w:sz w:val="18"/>
                <w:szCs w:val="18"/>
              </w:rPr>
              <w:t>Marbin</w:t>
            </w:r>
            <w:proofErr w:type="spellEnd"/>
            <w:r w:rsidRPr="0016021C">
              <w:rPr>
                <w:rFonts w:cstheme="minorHAnsi"/>
                <w:sz w:val="18"/>
                <w:szCs w:val="18"/>
              </w:rPr>
              <w:t xml:space="preserve"> Obregón Segura.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 Diseñar el sistema de alimentación eléctrica de un Sistema De transporte masivo    </w:t>
            </w:r>
          </w:p>
        </w:tc>
      </w:tr>
      <w:tr w:rsidR="004B337E" w:rsidRPr="00A33BAC" w:rsidTr="00F54109">
        <w:trPr>
          <w:trHeight w:val="2299"/>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Pr>
                <w:rFonts w:cstheme="minorHAnsi"/>
                <w:sz w:val="18"/>
                <w:szCs w:val="18"/>
              </w:rPr>
              <w:lastRenderedPageBreak/>
              <w:t>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Análisis de implementación de una central de generación de energía eléctrica  a partir de los recursos energéticos de los vertederos de residuos sólidos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42.067.000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 xml:space="preserve">Facultad de Ingenierías </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2009</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Alejandro Garcés Ruiz.</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Juan José Mora Flórez. 2. Sandra Milena Pérez Londoño. 3. Nelson Contreras Coronel. 4. Jorge Mario Arias Palacio. 5. Diana Carolina </w:t>
            </w:r>
            <w:proofErr w:type="spellStart"/>
            <w:r w:rsidRPr="0016021C">
              <w:rPr>
                <w:rFonts w:cstheme="minorHAnsi"/>
                <w:sz w:val="18"/>
                <w:szCs w:val="18"/>
              </w:rPr>
              <w:t>Alzate</w:t>
            </w:r>
            <w:proofErr w:type="spellEnd"/>
            <w:r w:rsidRPr="0016021C">
              <w:rPr>
                <w:rFonts w:cstheme="minorHAnsi"/>
                <w:sz w:val="18"/>
                <w:szCs w:val="18"/>
              </w:rPr>
              <w:t xml:space="preserve"> Toro. 6. </w:t>
            </w:r>
            <w:proofErr w:type="spellStart"/>
            <w:r w:rsidRPr="0016021C">
              <w:rPr>
                <w:rFonts w:cstheme="minorHAnsi"/>
                <w:sz w:val="18"/>
                <w:szCs w:val="18"/>
              </w:rPr>
              <w:t>Anyelly</w:t>
            </w:r>
            <w:proofErr w:type="spellEnd"/>
            <w:r w:rsidRPr="0016021C">
              <w:rPr>
                <w:rFonts w:cstheme="minorHAnsi"/>
                <w:sz w:val="18"/>
                <w:szCs w:val="18"/>
              </w:rPr>
              <w:t xml:space="preserve"> García Carmona. 7. </w:t>
            </w:r>
            <w:proofErr w:type="spellStart"/>
            <w:r w:rsidRPr="0016021C">
              <w:rPr>
                <w:rFonts w:cstheme="minorHAnsi"/>
                <w:sz w:val="18"/>
                <w:szCs w:val="18"/>
              </w:rPr>
              <w:t>Marbin</w:t>
            </w:r>
            <w:proofErr w:type="spellEnd"/>
            <w:r w:rsidRPr="0016021C">
              <w:rPr>
                <w:rFonts w:cstheme="minorHAnsi"/>
                <w:sz w:val="18"/>
                <w:szCs w:val="18"/>
              </w:rPr>
              <w:t xml:space="preserve"> Obregón Segura.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Diseñar un modelo viable y ambientalmente sostenible, para aprovechar los recursos energéticos de los vertederos, en la generación de energía eléctrica y térmica.    </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Pr>
                <w:rFonts w:cstheme="minorHAnsi"/>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Estudio de la efectividad de las métricas  que determinan una posición dominante en el mercado eléctrico colombiano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19.250.000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2009</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Harold Salazar Isaza</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Ramón Alfonso Gallego Rendón. 2. Eliana </w:t>
            </w:r>
            <w:proofErr w:type="spellStart"/>
            <w:r w:rsidRPr="0016021C">
              <w:rPr>
                <w:rFonts w:cstheme="minorHAnsi"/>
                <w:sz w:val="18"/>
                <w:szCs w:val="18"/>
              </w:rPr>
              <w:t>Mirledy</w:t>
            </w:r>
            <w:proofErr w:type="spellEnd"/>
            <w:r w:rsidRPr="0016021C">
              <w:rPr>
                <w:rFonts w:cstheme="minorHAnsi"/>
                <w:sz w:val="18"/>
                <w:szCs w:val="18"/>
              </w:rPr>
              <w:t xml:space="preserve"> Toro Ocampo. 3. Herman José Serrano López. 4. Antonio Hernando Escobar Zuluaga. 5. Camilo Andrés Gallego Arias. 6. Diego Fernando Cardona Bedoya. 7. Carlos Arturo Saldarriaga Cortés. 8. Germán Gálvez Correa.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Estudiar la efectividad de las diferentes medidas que determinan la existencia de una posición dominante en el mercado eléctrico colombiano.</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Pr>
                <w:rFonts w:cstheme="minorHAnsi"/>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Estudio de redes de distribución de energía eléctrica y desarrollo de herramientas informáticas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45.422.000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2008</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Alejandro Garcés Ruiz.</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Ramón Alfonso Gallego Rendón. 2. Antonio Hernando Escobar Zuluaga. 3. Alexander Molina Cabrera.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Desarrollar un sistema de información de un sistema trifásico de distribución de energía eléctrica.    Desarrollará un simulador de reducción de pérdidas técnicas en sistemas de distribución que recoja los resultados obtenidos en el proyecto "Reducción de pérdidas técnicas usando medidas correctivas por etapas" y que se conecte y utilice el sistema de información propuesto en el objetivo anterior.</w:t>
            </w:r>
          </w:p>
        </w:tc>
      </w:tr>
      <w:tr w:rsidR="004B337E" w:rsidRPr="00FE5624" w:rsidTr="00F54109">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Pr>
                <w:rFonts w:cstheme="minorHAnsi"/>
                <w:sz w:val="18"/>
                <w:szCs w:val="18"/>
              </w:rPr>
              <w:t>8</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Análisis de la contribución armónica en las barras de un sistema de distribución de energía eléctrica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34.992.000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Tecnologías</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2008</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Carlos Alberto Ríos Porras.</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Antonio Hernando Escobar Zuluaga. 2. Pompilio Tabares Espinosa. 3. Ramón Alfonso Gallego Rendón. 4. Mauricio Granada Echeverri. 5. Alejandro Garcés Ruiz. 6. Carlos Eduardo Carvajal Jiménez. 7. Freddy Alberto Hurtado Rojas. 8. Gabriel Ángel Gutiérrez Monsalve. 9. Óscar Andrés Marroquín Orozco. 10. Horacio Antonio Torres </w:t>
            </w:r>
            <w:proofErr w:type="spellStart"/>
            <w:r w:rsidRPr="0016021C">
              <w:rPr>
                <w:rFonts w:cstheme="minorHAnsi"/>
                <w:sz w:val="18"/>
                <w:szCs w:val="18"/>
              </w:rPr>
              <w:t>Riascos</w:t>
            </w:r>
            <w:proofErr w:type="spellEnd"/>
            <w:r w:rsidRPr="0016021C">
              <w:rPr>
                <w:rFonts w:cstheme="minorHAnsi"/>
                <w:sz w:val="18"/>
                <w:szCs w:val="18"/>
              </w:rPr>
              <w:t xml:space="preserve">. 11. Francisco Hernando Ortiz Quintero. 12. </w:t>
            </w:r>
            <w:r w:rsidRPr="0016021C">
              <w:rPr>
                <w:rFonts w:cstheme="minorHAnsi"/>
                <w:sz w:val="18"/>
                <w:szCs w:val="18"/>
              </w:rPr>
              <w:lastRenderedPageBreak/>
              <w:t xml:space="preserve">Olga Liliana Gutiérrez Monsalve. 13. Jorge Mario Ruiz Vallejo.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lastRenderedPageBreak/>
              <w:t>Desarrollar metodologías apropiadas que permitan identificar la fuente armónica dominante en las barras de un sistema de distribución de energía eléctrica.</w:t>
            </w:r>
          </w:p>
        </w:tc>
      </w:tr>
    </w:tbl>
    <w:p w:rsidR="004B337E" w:rsidRDefault="004B337E" w:rsidP="004B337E">
      <w:pPr>
        <w:suppressAutoHyphens w:val="0"/>
        <w:spacing w:line="240" w:lineRule="auto"/>
        <w:rPr>
          <w:rFonts w:asciiTheme="minorHAnsi" w:eastAsia="Times New Roman" w:hAnsiTheme="minorHAnsi" w:cstheme="minorHAnsi"/>
          <w:b/>
          <w:sz w:val="24"/>
          <w:szCs w:val="24"/>
          <w:lang w:eastAsia="es-MX"/>
        </w:rPr>
      </w:pPr>
      <w:r>
        <w:rPr>
          <w:rFonts w:asciiTheme="minorHAnsi" w:eastAsia="Times New Roman" w:hAnsiTheme="minorHAnsi" w:cstheme="minorHAnsi"/>
          <w:b/>
          <w:sz w:val="24"/>
          <w:szCs w:val="24"/>
          <w:lang w:eastAsia="es-MX"/>
        </w:rPr>
        <w:lastRenderedPageBreak/>
        <w:br/>
      </w:r>
      <w:r w:rsidRPr="001A02F7">
        <w:rPr>
          <w:rFonts w:asciiTheme="minorHAnsi" w:eastAsia="Times New Roman" w:hAnsiTheme="minorHAnsi" w:cstheme="minorHAnsi"/>
          <w:b/>
          <w:sz w:val="24"/>
          <w:szCs w:val="24"/>
          <w:lang w:eastAsia="es-MX"/>
        </w:rPr>
        <w:t>Grupo de investigación: Desarrollo En Investigación De Operaciones. DINOP</w:t>
      </w:r>
    </w:p>
    <w:tbl>
      <w:tblPr>
        <w:tblW w:w="14176" w:type="dxa"/>
        <w:tblInd w:w="-318" w:type="dxa"/>
        <w:tblLayout w:type="fixed"/>
        <w:tblLook w:val="04A0" w:firstRow="1" w:lastRow="0" w:firstColumn="1" w:lastColumn="0" w:noHBand="0" w:noVBand="1"/>
      </w:tblPr>
      <w:tblGrid>
        <w:gridCol w:w="568"/>
        <w:gridCol w:w="3119"/>
        <w:gridCol w:w="1134"/>
        <w:gridCol w:w="1134"/>
        <w:gridCol w:w="708"/>
        <w:gridCol w:w="3555"/>
        <w:gridCol w:w="3958"/>
      </w:tblGrid>
      <w:tr w:rsidR="004B337E" w:rsidRPr="000B0F9F" w:rsidTr="00F54109">
        <w:tc>
          <w:tcPr>
            <w:tcW w:w="56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pStyle w:val="Prrafodelista"/>
              <w:spacing w:line="240" w:lineRule="auto"/>
              <w:ind w:left="0"/>
              <w:jc w:val="center"/>
              <w:rPr>
                <w:rFonts w:cstheme="minorHAnsi"/>
                <w:color w:val="FFFFFF" w:themeColor="background1"/>
                <w:sz w:val="18"/>
                <w:szCs w:val="18"/>
              </w:rPr>
            </w:pPr>
            <w:r w:rsidRPr="000B0F9F">
              <w:rPr>
                <w:rFonts w:cstheme="minorHAnsi"/>
                <w:color w:val="FFFFFF" w:themeColor="background1"/>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pStyle w:val="Prrafodelista"/>
              <w:spacing w:line="240" w:lineRule="auto"/>
              <w:ind w:left="0"/>
              <w:jc w:val="center"/>
              <w:rPr>
                <w:rFonts w:cstheme="minorHAnsi"/>
                <w:b/>
                <w:color w:val="FFFFFF" w:themeColor="background1"/>
                <w:sz w:val="18"/>
                <w:szCs w:val="18"/>
              </w:rPr>
            </w:pPr>
            <w:r w:rsidRPr="000B0F9F">
              <w:rPr>
                <w:rFonts w:cstheme="minorHAnsi"/>
                <w:b/>
                <w:color w:val="FFFFFF" w:themeColor="background1"/>
                <w:sz w:val="18"/>
                <w:szCs w:val="18"/>
              </w:rPr>
              <w:t>Investigación</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pStyle w:val="Prrafodelista"/>
              <w:spacing w:line="240" w:lineRule="auto"/>
              <w:ind w:left="0"/>
              <w:jc w:val="center"/>
              <w:rPr>
                <w:rFonts w:cstheme="minorHAnsi"/>
                <w:b/>
                <w:color w:val="FFFFFF" w:themeColor="background1"/>
                <w:sz w:val="18"/>
                <w:szCs w:val="18"/>
              </w:rPr>
            </w:pPr>
            <w:r w:rsidRPr="000B0F9F">
              <w:rPr>
                <w:rFonts w:cstheme="minorHAnsi"/>
                <w:b/>
                <w:color w:val="FFFFFF" w:themeColor="background1"/>
                <w:sz w:val="18"/>
                <w:szCs w:val="18"/>
              </w:rPr>
              <w:t>Monto de Inversión</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pStyle w:val="Prrafodelista"/>
              <w:spacing w:line="240" w:lineRule="auto"/>
              <w:ind w:left="0"/>
              <w:jc w:val="center"/>
              <w:rPr>
                <w:rFonts w:cstheme="minorHAnsi"/>
                <w:b/>
                <w:color w:val="FFFFFF" w:themeColor="background1"/>
                <w:sz w:val="18"/>
                <w:szCs w:val="18"/>
              </w:rPr>
            </w:pPr>
            <w:r w:rsidRPr="000B0F9F">
              <w:rPr>
                <w:rFonts w:cstheme="minorHAnsi"/>
                <w:b/>
                <w:color w:val="FFFFFF" w:themeColor="background1"/>
                <w:sz w:val="18"/>
                <w:szCs w:val="18"/>
              </w:rPr>
              <w:t>Dependencia</w:t>
            </w:r>
          </w:p>
        </w:tc>
        <w:tc>
          <w:tcPr>
            <w:tcW w:w="70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pStyle w:val="Prrafodelista"/>
              <w:spacing w:line="240" w:lineRule="auto"/>
              <w:ind w:left="0"/>
              <w:jc w:val="center"/>
              <w:rPr>
                <w:rFonts w:cstheme="minorHAnsi"/>
                <w:b/>
                <w:color w:val="FFFFFF" w:themeColor="background1"/>
                <w:sz w:val="18"/>
                <w:szCs w:val="18"/>
              </w:rPr>
            </w:pPr>
            <w:r w:rsidRPr="000B0F9F">
              <w:rPr>
                <w:rFonts w:cstheme="minorHAnsi"/>
                <w:b/>
                <w:color w:val="FFFFFF" w:themeColor="background1"/>
                <w:sz w:val="18"/>
                <w:szCs w:val="18"/>
              </w:rPr>
              <w:t>Año</w:t>
            </w:r>
          </w:p>
        </w:tc>
        <w:tc>
          <w:tcPr>
            <w:tcW w:w="355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pStyle w:val="Prrafodelista"/>
              <w:spacing w:line="240" w:lineRule="auto"/>
              <w:ind w:left="0"/>
              <w:jc w:val="center"/>
              <w:rPr>
                <w:rFonts w:cstheme="minorHAnsi"/>
                <w:b/>
                <w:color w:val="FFFFFF" w:themeColor="background1"/>
                <w:sz w:val="18"/>
                <w:szCs w:val="18"/>
              </w:rPr>
            </w:pPr>
            <w:r w:rsidRPr="000B0F9F">
              <w:rPr>
                <w:rFonts w:cstheme="minorHAnsi"/>
                <w:b/>
                <w:color w:val="FFFFFF" w:themeColor="background1"/>
                <w:sz w:val="18"/>
                <w:szCs w:val="18"/>
              </w:rPr>
              <w:t>Personal asignado</w:t>
            </w:r>
          </w:p>
        </w:tc>
        <w:tc>
          <w:tcPr>
            <w:tcW w:w="395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pStyle w:val="Prrafodelista"/>
              <w:spacing w:line="240" w:lineRule="auto"/>
              <w:ind w:left="0"/>
              <w:jc w:val="center"/>
              <w:rPr>
                <w:rFonts w:cstheme="minorHAnsi"/>
                <w:b/>
                <w:color w:val="FFFFFF" w:themeColor="background1"/>
                <w:sz w:val="18"/>
                <w:szCs w:val="18"/>
              </w:rPr>
            </w:pPr>
            <w:r w:rsidRPr="000B0F9F">
              <w:rPr>
                <w:rFonts w:cstheme="minorHAnsi"/>
                <w:b/>
                <w:color w:val="FFFFFF" w:themeColor="background1"/>
                <w:sz w:val="18"/>
                <w:szCs w:val="18"/>
              </w:rPr>
              <w:t>Actividades</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9</w:t>
            </w:r>
          </w:p>
        </w:tc>
        <w:tc>
          <w:tcPr>
            <w:tcW w:w="31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Planeamiento Integrado De Redes De Distribución De Energía Eléctrica De Media Y Baja Tensión</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35.000.000</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70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2013</w:t>
            </w:r>
          </w:p>
        </w:tc>
        <w:tc>
          <w:tcPr>
            <w:tcW w:w="355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Responsable: Ramón Alfonso Gallego Rendón 1. Ricardo Alberto Hincapié Isaza. 2. Mauricio Granada Echeverri. 3. Eliana </w:t>
            </w:r>
            <w:proofErr w:type="spellStart"/>
            <w:r w:rsidRPr="0016021C">
              <w:rPr>
                <w:rFonts w:cstheme="minorHAnsi"/>
                <w:sz w:val="18"/>
                <w:szCs w:val="18"/>
              </w:rPr>
              <w:t>Mirledy</w:t>
            </w:r>
            <w:proofErr w:type="spellEnd"/>
            <w:r w:rsidRPr="0016021C">
              <w:rPr>
                <w:rFonts w:cstheme="minorHAnsi"/>
                <w:sz w:val="18"/>
                <w:szCs w:val="18"/>
              </w:rPr>
              <w:t xml:space="preserve"> Toro Ocampo. 4. Antonio Hernando Escobar Zuluaga. 5. Rubén Iván Bolaños. 6. Janeth Viviana Cortes Arias. 7. </w:t>
            </w:r>
            <w:proofErr w:type="spellStart"/>
            <w:r w:rsidRPr="0016021C">
              <w:rPr>
                <w:rFonts w:cstheme="minorHAnsi"/>
                <w:sz w:val="18"/>
                <w:szCs w:val="18"/>
              </w:rPr>
              <w:t>Leidy</w:t>
            </w:r>
            <w:proofErr w:type="spellEnd"/>
            <w:r w:rsidRPr="0016021C">
              <w:rPr>
                <w:rFonts w:cstheme="minorHAnsi"/>
                <w:sz w:val="18"/>
                <w:szCs w:val="18"/>
              </w:rPr>
              <w:t xml:space="preserve"> Vanessa Varón Cardona. 8. </w:t>
            </w:r>
            <w:proofErr w:type="spellStart"/>
            <w:r w:rsidRPr="0016021C">
              <w:rPr>
                <w:rFonts w:cstheme="minorHAnsi"/>
                <w:sz w:val="18"/>
                <w:szCs w:val="18"/>
              </w:rPr>
              <w:t>Victor</w:t>
            </w:r>
            <w:proofErr w:type="spellEnd"/>
            <w:r w:rsidRPr="0016021C">
              <w:rPr>
                <w:rFonts w:cstheme="minorHAnsi"/>
                <w:sz w:val="18"/>
                <w:szCs w:val="18"/>
              </w:rPr>
              <w:t xml:space="preserve"> Mario Vélez Marín. 9. Cesar </w:t>
            </w:r>
            <w:proofErr w:type="spellStart"/>
            <w:r w:rsidRPr="0016021C">
              <w:rPr>
                <w:rFonts w:cstheme="minorHAnsi"/>
                <w:sz w:val="18"/>
                <w:szCs w:val="18"/>
              </w:rPr>
              <w:t>Adrian</w:t>
            </w:r>
            <w:proofErr w:type="spellEnd"/>
            <w:r w:rsidRPr="0016021C">
              <w:rPr>
                <w:rFonts w:cstheme="minorHAnsi"/>
                <w:sz w:val="18"/>
                <w:szCs w:val="18"/>
              </w:rPr>
              <w:t xml:space="preserve"> Muñoz Buitrago. 10. Oscar Danilo Montoya Giraldo. 11. Alejandro Grajales </w:t>
            </w:r>
            <w:proofErr w:type="spellStart"/>
            <w:r w:rsidRPr="0016021C">
              <w:rPr>
                <w:rFonts w:cstheme="minorHAnsi"/>
                <w:sz w:val="18"/>
                <w:szCs w:val="18"/>
              </w:rPr>
              <w:t>Otálvaro</w:t>
            </w:r>
            <w:proofErr w:type="spellEnd"/>
            <w:r w:rsidRPr="0016021C">
              <w:rPr>
                <w:rFonts w:cstheme="minorHAnsi"/>
                <w:sz w:val="18"/>
                <w:szCs w:val="18"/>
              </w:rPr>
              <w:t xml:space="preserve">. 12. Camilo Andrés Acosta </w:t>
            </w:r>
            <w:proofErr w:type="spellStart"/>
            <w:r w:rsidRPr="0016021C">
              <w:rPr>
                <w:rFonts w:cstheme="minorHAnsi"/>
                <w:sz w:val="18"/>
                <w:szCs w:val="18"/>
              </w:rPr>
              <w:t>Urrego</w:t>
            </w:r>
            <w:proofErr w:type="spellEnd"/>
            <w:r w:rsidRPr="0016021C">
              <w:rPr>
                <w:rFonts w:cstheme="minorHAnsi"/>
                <w:sz w:val="18"/>
                <w:szCs w:val="18"/>
              </w:rPr>
              <w:t xml:space="preserve">. </w:t>
            </w:r>
          </w:p>
        </w:tc>
        <w:tc>
          <w:tcPr>
            <w:tcW w:w="395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Diseñar e implementar una metodología para solucionar el problema de la planeación óptima de sistemas primarios y secundarios de distribución en forma integrada.   </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10</w:t>
            </w:r>
          </w:p>
        </w:tc>
        <w:tc>
          <w:tcPr>
            <w:tcW w:w="31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Planeamiento De Sistemas Eléctricos De Transmisión Considerando Des planificación Y Acceso Abierto</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28.000.000</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70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2009</w:t>
            </w:r>
          </w:p>
        </w:tc>
        <w:tc>
          <w:tcPr>
            <w:tcW w:w="355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Responsable:  Ramón Alfonso Gallego Rendón </w:t>
            </w:r>
          </w:p>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1. Harold Salazar Isaza. 2. Eliana </w:t>
            </w:r>
            <w:proofErr w:type="spellStart"/>
            <w:r w:rsidRPr="0016021C">
              <w:rPr>
                <w:rFonts w:cstheme="minorHAnsi"/>
                <w:sz w:val="18"/>
                <w:szCs w:val="18"/>
              </w:rPr>
              <w:t>Mirledy</w:t>
            </w:r>
            <w:proofErr w:type="spellEnd"/>
            <w:r w:rsidRPr="0016021C">
              <w:rPr>
                <w:rFonts w:cstheme="minorHAnsi"/>
                <w:sz w:val="18"/>
                <w:szCs w:val="18"/>
              </w:rPr>
              <w:t xml:space="preserve"> Toro Ocampo. 3. Herman José Serrano López. 4. Antonio Hernando Escobar Zuluaga. </w:t>
            </w:r>
          </w:p>
          <w:p w:rsidR="004B337E" w:rsidRPr="0016021C" w:rsidRDefault="004B337E" w:rsidP="00F54109">
            <w:pPr>
              <w:pStyle w:val="Prrafodelista"/>
              <w:ind w:left="0"/>
              <w:jc w:val="both"/>
              <w:rPr>
                <w:rFonts w:cstheme="minorHAnsi"/>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Desarrollar e implementar una metodología de planeamiento de la expansión de sistemas eléctricos de transmisión que considere la opción de </w:t>
            </w:r>
            <w:proofErr w:type="spellStart"/>
            <w:r w:rsidRPr="0016021C">
              <w:rPr>
                <w:rFonts w:cstheme="minorHAnsi"/>
                <w:sz w:val="18"/>
                <w:szCs w:val="18"/>
              </w:rPr>
              <w:t>desplanificación</w:t>
            </w:r>
            <w:proofErr w:type="spellEnd"/>
            <w:r w:rsidRPr="0016021C">
              <w:rPr>
                <w:rFonts w:cstheme="minorHAnsi"/>
                <w:sz w:val="18"/>
                <w:szCs w:val="18"/>
              </w:rPr>
              <w:t xml:space="preserve"> dentro del proceso y todo el conjunto de escenarios factibles futuros que pueden surgir en un sistema con mercado de electricidad. </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11</w:t>
            </w:r>
          </w:p>
        </w:tc>
        <w:tc>
          <w:tcPr>
            <w:tcW w:w="31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Programación del mantenimiento óptimo de la vegetación de sistemas aéreos de distribución de energía.</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35.007.000</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70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2011</w:t>
            </w:r>
          </w:p>
        </w:tc>
        <w:tc>
          <w:tcPr>
            <w:tcW w:w="3555"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pStyle w:val="Prrafodelista"/>
              <w:ind w:left="0"/>
              <w:jc w:val="both"/>
              <w:rPr>
                <w:rFonts w:cstheme="minorHAnsi"/>
                <w:sz w:val="18"/>
                <w:szCs w:val="18"/>
              </w:rPr>
            </w:pPr>
          </w:p>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Responsable: Mauricio Granada Echeverri </w:t>
            </w:r>
          </w:p>
          <w:p w:rsidR="004B337E" w:rsidRPr="0016021C" w:rsidRDefault="004B337E" w:rsidP="00F54109">
            <w:pPr>
              <w:pStyle w:val="Prrafodelista"/>
              <w:ind w:left="0"/>
              <w:jc w:val="both"/>
              <w:rPr>
                <w:rFonts w:cstheme="minorHAnsi"/>
                <w:sz w:val="18"/>
                <w:szCs w:val="18"/>
              </w:rPr>
            </w:pPr>
          </w:p>
        </w:tc>
        <w:tc>
          <w:tcPr>
            <w:tcW w:w="395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Proponer un modelo matemático que permita establecer un programa de mantenimiento preventivo óptimo del crecimiento de la vegetación bajo las redes aéreas de distribución, en el contexto regional.</w:t>
            </w:r>
          </w:p>
        </w:tc>
      </w:tr>
      <w:tr w:rsidR="004B337E" w:rsidRPr="00A33BAC" w:rsidTr="00F54109">
        <w:tc>
          <w:tcPr>
            <w:tcW w:w="568"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12</w:t>
            </w:r>
          </w:p>
        </w:tc>
        <w:tc>
          <w:tcPr>
            <w:tcW w:w="31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Programación Óptima De Horarios De </w:t>
            </w:r>
            <w:r w:rsidRPr="0016021C">
              <w:rPr>
                <w:rFonts w:cstheme="minorHAnsi"/>
                <w:sz w:val="18"/>
                <w:szCs w:val="18"/>
              </w:rPr>
              <w:lastRenderedPageBreak/>
              <w:t xml:space="preserve">Clase Y Almacenamiento Óptimo De Mercancía  </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lastRenderedPageBreak/>
              <w:t>24.581.000</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 xml:space="preserve">Facultad de </w:t>
            </w:r>
            <w:r w:rsidRPr="0016021C">
              <w:rPr>
                <w:rFonts w:cstheme="minorHAnsi"/>
                <w:sz w:val="18"/>
                <w:szCs w:val="18"/>
              </w:rPr>
              <w:lastRenderedPageBreak/>
              <w:t>Ingenierías</w:t>
            </w:r>
          </w:p>
        </w:tc>
        <w:tc>
          <w:tcPr>
            <w:tcW w:w="70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lastRenderedPageBreak/>
              <w:t>2007</w:t>
            </w:r>
          </w:p>
        </w:tc>
        <w:tc>
          <w:tcPr>
            <w:tcW w:w="355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Responsable: Ramón Alfonso Gallego Rendón </w:t>
            </w:r>
          </w:p>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lastRenderedPageBreak/>
              <w:t xml:space="preserve">1. Mauricio Granada Echeverri. 2. Eliana </w:t>
            </w:r>
            <w:proofErr w:type="spellStart"/>
            <w:r w:rsidRPr="0016021C">
              <w:rPr>
                <w:rFonts w:cstheme="minorHAnsi"/>
                <w:sz w:val="18"/>
                <w:szCs w:val="18"/>
              </w:rPr>
              <w:t>Mirledy</w:t>
            </w:r>
            <w:proofErr w:type="spellEnd"/>
            <w:r w:rsidRPr="0016021C">
              <w:rPr>
                <w:rFonts w:cstheme="minorHAnsi"/>
                <w:sz w:val="18"/>
                <w:szCs w:val="18"/>
              </w:rPr>
              <w:t xml:space="preserve"> Toro Ocampo. 3. Antonio Hernando Escobar Zuluaga. 4. Alberto Varón Rodas. 5. </w:t>
            </w:r>
            <w:proofErr w:type="spellStart"/>
            <w:r w:rsidRPr="0016021C">
              <w:rPr>
                <w:rFonts w:cstheme="minorHAnsi"/>
                <w:sz w:val="18"/>
                <w:szCs w:val="18"/>
              </w:rPr>
              <w:t>Jhon</w:t>
            </w:r>
            <w:proofErr w:type="spellEnd"/>
            <w:r w:rsidRPr="0016021C">
              <w:rPr>
                <w:rFonts w:cstheme="minorHAnsi"/>
                <w:sz w:val="18"/>
                <w:szCs w:val="18"/>
              </w:rPr>
              <w:t xml:space="preserve"> Jairo Santa Chávez. </w:t>
            </w:r>
          </w:p>
        </w:tc>
        <w:tc>
          <w:tcPr>
            <w:tcW w:w="395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lastRenderedPageBreak/>
              <w:t xml:space="preserve">Consecuentes con las líneas de investigación del </w:t>
            </w:r>
            <w:r w:rsidRPr="0016021C">
              <w:rPr>
                <w:rFonts w:cstheme="minorHAnsi"/>
                <w:sz w:val="18"/>
                <w:szCs w:val="18"/>
              </w:rPr>
              <w:lastRenderedPageBreak/>
              <w:t>grupo de desarrollo en investigación operativa - DINOP, y con el propósito de fortalecerlas, así como de encontrar alternativas que beneficien directamente a un amplio sector tanto académico como industrial, es el objetivo de este proyecto; aplicar novedosas técnicas de optimización como; algoritmos genéticos, enfriamiento simulado, búsqueda tabú y colonia de hormigas, a la solución tanto del problema de empaquetamiento óptimo de contenedores como el problema de programación óptima de horarios de clase.</w:t>
            </w:r>
          </w:p>
        </w:tc>
      </w:tr>
      <w:tr w:rsidR="004B337E" w:rsidRPr="00BE19AD" w:rsidTr="00F54109">
        <w:tc>
          <w:tcPr>
            <w:tcW w:w="568"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lastRenderedPageBreak/>
              <w:t>13</w:t>
            </w:r>
          </w:p>
        </w:tc>
        <w:tc>
          <w:tcPr>
            <w:tcW w:w="31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Reubicación Óptima De Transformadores De Distribución En El Nivel De Tensión 1</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35.059.000</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70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2011</w:t>
            </w:r>
          </w:p>
        </w:tc>
        <w:tc>
          <w:tcPr>
            <w:tcW w:w="355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Responsable: Ramón Alfonso Gallego Rendón </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1. Ricardo Alberto Hincapié Isaza.</w:t>
            </w:r>
          </w:p>
        </w:tc>
        <w:tc>
          <w:tcPr>
            <w:tcW w:w="395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Proponer una metodología matemática que permita establecer una adecuada localización de los transformadores de distribución buscando reducir tanto las pérdidas técnicas de la red de distribución, como los costos de inversión. </w:t>
            </w:r>
          </w:p>
        </w:tc>
      </w:tr>
    </w:tbl>
    <w:p w:rsidR="004B337E" w:rsidRDefault="004B337E" w:rsidP="004B337E">
      <w:pPr>
        <w:suppressAutoHyphens w:val="0"/>
        <w:rPr>
          <w:rFonts w:asciiTheme="minorHAnsi" w:eastAsia="Times New Roman" w:hAnsiTheme="minorHAnsi" w:cstheme="minorHAnsi"/>
          <w:b/>
          <w:sz w:val="24"/>
          <w:szCs w:val="24"/>
          <w:lang w:eastAsia="es-MX"/>
        </w:rPr>
      </w:pPr>
    </w:p>
    <w:tbl>
      <w:tblPr>
        <w:tblpPr w:leftFromText="141" w:rightFromText="141" w:vertAnchor="page" w:horzAnchor="margin" w:tblpXSpec="center" w:tblpY="251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084"/>
        <w:gridCol w:w="1037"/>
        <w:gridCol w:w="1231"/>
        <w:gridCol w:w="581"/>
        <w:gridCol w:w="3246"/>
        <w:gridCol w:w="4394"/>
      </w:tblGrid>
      <w:tr w:rsidR="004B337E" w:rsidRPr="00A33BAC" w:rsidTr="00F54109">
        <w:tc>
          <w:tcPr>
            <w:tcW w:w="710" w:type="dxa"/>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Pr>
                <w:rFonts w:cstheme="minorHAnsi"/>
                <w:b/>
                <w:color w:val="FFFFFF" w:themeColor="background1"/>
                <w:sz w:val="18"/>
                <w:szCs w:val="18"/>
              </w:rPr>
              <w:lastRenderedPageBreak/>
              <w:t>No.</w:t>
            </w:r>
          </w:p>
        </w:tc>
        <w:tc>
          <w:tcPr>
            <w:tcW w:w="3084" w:type="dxa"/>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Investigación</w:t>
            </w:r>
          </w:p>
        </w:tc>
        <w:tc>
          <w:tcPr>
            <w:tcW w:w="1037" w:type="dxa"/>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Monto de Inversión</w:t>
            </w:r>
          </w:p>
        </w:tc>
        <w:tc>
          <w:tcPr>
            <w:tcW w:w="1231" w:type="dxa"/>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Pr>
                <w:noProof/>
                <w:lang w:val="es-MX" w:eastAsia="es-MX"/>
              </w:rPr>
              <mc:AlternateContent>
                <mc:Choice Requires="wps">
                  <w:drawing>
                    <wp:anchor distT="0" distB="0" distL="114300" distR="114300" simplePos="0" relativeHeight="251659264" behindDoc="0" locked="0" layoutInCell="1" allowOverlap="1" wp14:anchorId="052917D1" wp14:editId="14836413">
                      <wp:simplePos x="0" y="0"/>
                      <wp:positionH relativeFrom="column">
                        <wp:posOffset>309245</wp:posOffset>
                      </wp:positionH>
                      <wp:positionV relativeFrom="paragraph">
                        <wp:posOffset>-854075</wp:posOffset>
                      </wp:positionV>
                      <wp:extent cx="5526405" cy="630555"/>
                      <wp:effectExtent l="13970" t="12700" r="12700" b="1397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630555"/>
                              </a:xfrm>
                              <a:prstGeom prst="rect">
                                <a:avLst/>
                              </a:prstGeom>
                              <a:solidFill>
                                <a:srgbClr val="FFFFFF"/>
                              </a:solidFill>
                              <a:ln w="9525">
                                <a:solidFill>
                                  <a:schemeClr val="bg1">
                                    <a:lumMod val="100000"/>
                                    <a:lumOff val="0"/>
                                  </a:schemeClr>
                                </a:solidFill>
                                <a:miter lim="800000"/>
                                <a:headEnd/>
                                <a:tailEnd/>
                              </a:ln>
                            </wps:spPr>
                            <wps:txbx>
                              <w:txbxContent>
                                <w:p w:rsidR="00F54109" w:rsidRDefault="00F54109" w:rsidP="004B337E">
                                  <w:pPr>
                                    <w:suppressAutoHyphens w:val="0"/>
                                    <w:rPr>
                                      <w:rFonts w:asciiTheme="minorHAnsi" w:eastAsia="Times New Roman" w:hAnsiTheme="minorHAnsi" w:cstheme="minorHAnsi"/>
                                      <w:b/>
                                      <w:sz w:val="24"/>
                                      <w:szCs w:val="24"/>
                                      <w:lang w:eastAsia="es-MX"/>
                                    </w:rPr>
                                  </w:pPr>
                                </w:p>
                                <w:p w:rsidR="00F54109" w:rsidRDefault="00F54109" w:rsidP="004B337E">
                                  <w:pPr>
                                    <w:suppressAutoHyphens w:val="0"/>
                                    <w:rPr>
                                      <w:rFonts w:asciiTheme="minorHAnsi" w:eastAsia="Times New Roman" w:hAnsiTheme="minorHAnsi" w:cstheme="minorHAnsi"/>
                                      <w:b/>
                                      <w:sz w:val="24"/>
                                      <w:szCs w:val="24"/>
                                      <w:lang w:eastAsia="es-MX"/>
                                    </w:rPr>
                                  </w:pPr>
                                  <w:r w:rsidRPr="001B26E5">
                                    <w:rPr>
                                      <w:rFonts w:asciiTheme="minorHAnsi" w:eastAsia="Times New Roman" w:hAnsiTheme="minorHAnsi" w:cstheme="minorHAnsi"/>
                                      <w:b/>
                                      <w:sz w:val="24"/>
                                      <w:szCs w:val="24"/>
                                      <w:lang w:eastAsia="es-MX"/>
                                    </w:rPr>
                                    <w:t xml:space="preserve">Grupo de investigación: Calidad De </w:t>
                                  </w:r>
                                  <w:proofErr w:type="spellStart"/>
                                  <w:r w:rsidRPr="001B26E5">
                                    <w:rPr>
                                      <w:rFonts w:asciiTheme="minorHAnsi" w:eastAsia="Times New Roman" w:hAnsiTheme="minorHAnsi" w:cstheme="minorHAnsi"/>
                                      <w:b/>
                                      <w:sz w:val="24"/>
                                      <w:szCs w:val="24"/>
                                      <w:lang w:eastAsia="es-MX"/>
                                    </w:rPr>
                                    <w:t>EnergíaEléctrica</w:t>
                                  </w:r>
                                  <w:proofErr w:type="spellEnd"/>
                                  <w:r w:rsidRPr="001B26E5">
                                    <w:rPr>
                                      <w:rFonts w:asciiTheme="minorHAnsi" w:eastAsia="Times New Roman" w:hAnsiTheme="minorHAnsi" w:cstheme="minorHAnsi"/>
                                      <w:b/>
                                      <w:sz w:val="24"/>
                                      <w:szCs w:val="24"/>
                                      <w:lang w:eastAsia="es-MX"/>
                                    </w:rPr>
                                    <w:t xml:space="preserve"> Y Estabilidad - Ice3</w:t>
                                  </w:r>
                                </w:p>
                                <w:p w:rsidR="00F54109" w:rsidRDefault="00F54109" w:rsidP="004B33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35pt;margin-top:-67.25pt;width:435.1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" strokecolor="white [3212]">
                      <v:textbox>
                        <w:txbxContent>
                          <w:p w:rsidR="00F54109" w:rsidRDefault="00F54109" w:rsidP="004B337E">
                            <w:pPr>
                              <w:suppressAutoHyphens w:val="0"/>
                              <w:rPr>
                                <w:rFonts w:asciiTheme="minorHAnsi" w:eastAsia="Times New Roman" w:hAnsiTheme="minorHAnsi" w:cstheme="minorHAnsi"/>
                                <w:b/>
                                <w:sz w:val="24"/>
                                <w:szCs w:val="24"/>
                                <w:lang w:eastAsia="es-MX"/>
                              </w:rPr>
                            </w:pPr>
                          </w:p>
                          <w:p w:rsidR="00F54109" w:rsidRDefault="00F54109" w:rsidP="004B337E">
                            <w:pPr>
                              <w:suppressAutoHyphens w:val="0"/>
                              <w:rPr>
                                <w:rFonts w:asciiTheme="minorHAnsi" w:eastAsia="Times New Roman" w:hAnsiTheme="minorHAnsi" w:cstheme="minorHAnsi"/>
                                <w:b/>
                                <w:sz w:val="24"/>
                                <w:szCs w:val="24"/>
                                <w:lang w:eastAsia="es-MX"/>
                              </w:rPr>
                            </w:pPr>
                            <w:r w:rsidRPr="001B26E5">
                              <w:rPr>
                                <w:rFonts w:asciiTheme="minorHAnsi" w:eastAsia="Times New Roman" w:hAnsiTheme="minorHAnsi" w:cstheme="minorHAnsi"/>
                                <w:b/>
                                <w:sz w:val="24"/>
                                <w:szCs w:val="24"/>
                                <w:lang w:eastAsia="es-MX"/>
                              </w:rPr>
                              <w:t xml:space="preserve">Grupo de investigación: Calidad De </w:t>
                            </w:r>
                            <w:proofErr w:type="spellStart"/>
                            <w:r w:rsidRPr="001B26E5">
                              <w:rPr>
                                <w:rFonts w:asciiTheme="minorHAnsi" w:eastAsia="Times New Roman" w:hAnsiTheme="minorHAnsi" w:cstheme="minorHAnsi"/>
                                <w:b/>
                                <w:sz w:val="24"/>
                                <w:szCs w:val="24"/>
                                <w:lang w:eastAsia="es-MX"/>
                              </w:rPr>
                              <w:t>EnergíaEléctrica</w:t>
                            </w:r>
                            <w:proofErr w:type="spellEnd"/>
                            <w:r w:rsidRPr="001B26E5">
                              <w:rPr>
                                <w:rFonts w:asciiTheme="minorHAnsi" w:eastAsia="Times New Roman" w:hAnsiTheme="minorHAnsi" w:cstheme="minorHAnsi"/>
                                <w:b/>
                                <w:sz w:val="24"/>
                                <w:szCs w:val="24"/>
                                <w:lang w:eastAsia="es-MX"/>
                              </w:rPr>
                              <w:t xml:space="preserve"> Y Estabilidad - Ice3</w:t>
                            </w:r>
                          </w:p>
                          <w:p w:rsidR="00F54109" w:rsidRDefault="00F54109" w:rsidP="004B337E"/>
                        </w:txbxContent>
                      </v:textbox>
                    </v:shape>
                  </w:pict>
                </mc:Fallback>
              </mc:AlternateContent>
            </w:r>
            <w:r w:rsidRPr="0016021C">
              <w:rPr>
                <w:rFonts w:cstheme="minorHAnsi"/>
                <w:b/>
                <w:color w:val="FFFFFF" w:themeColor="background1"/>
                <w:sz w:val="18"/>
                <w:szCs w:val="18"/>
              </w:rPr>
              <w:t>Dependencia</w:t>
            </w:r>
          </w:p>
        </w:tc>
        <w:tc>
          <w:tcPr>
            <w:tcW w:w="581" w:type="dxa"/>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Año</w:t>
            </w:r>
          </w:p>
        </w:tc>
        <w:tc>
          <w:tcPr>
            <w:tcW w:w="3246" w:type="dxa"/>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Personal asignado</w:t>
            </w:r>
          </w:p>
        </w:tc>
        <w:tc>
          <w:tcPr>
            <w:tcW w:w="4394" w:type="dxa"/>
            <w:shd w:val="clear" w:color="auto" w:fill="365F91" w:themeFill="accent1" w:themeFillShade="BF"/>
            <w:vAlign w:val="center"/>
          </w:tcPr>
          <w:p w:rsidR="004B337E" w:rsidRPr="0016021C" w:rsidRDefault="004B337E" w:rsidP="00F54109">
            <w:pPr>
              <w:pStyle w:val="Prrafodelista"/>
              <w:ind w:left="0"/>
              <w:jc w:val="center"/>
              <w:rPr>
                <w:rFonts w:cstheme="minorHAnsi"/>
                <w:b/>
                <w:color w:val="FFFFFF" w:themeColor="background1"/>
                <w:sz w:val="18"/>
                <w:szCs w:val="18"/>
              </w:rPr>
            </w:pPr>
            <w:r w:rsidRPr="0016021C">
              <w:rPr>
                <w:rFonts w:cstheme="minorHAnsi"/>
                <w:b/>
                <w:color w:val="FFFFFF" w:themeColor="background1"/>
                <w:sz w:val="18"/>
                <w:szCs w:val="18"/>
              </w:rPr>
              <w:t>Actividades</w:t>
            </w:r>
          </w:p>
        </w:tc>
      </w:tr>
      <w:tr w:rsidR="004B337E" w:rsidRPr="00A33BAC" w:rsidTr="00F54109">
        <w:tc>
          <w:tcPr>
            <w:tcW w:w="710"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14</w:t>
            </w:r>
          </w:p>
        </w:tc>
        <w:tc>
          <w:tcPr>
            <w:tcW w:w="308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Implementación de localizadores de fallas paralelas de baja impedancia en sistemas de distribución de energía eléctrica con generación distribuida</w:t>
            </w:r>
          </w:p>
        </w:tc>
        <w:tc>
          <w:tcPr>
            <w:tcW w:w="1037"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35.000.000</w:t>
            </w:r>
          </w:p>
        </w:tc>
        <w:tc>
          <w:tcPr>
            <w:tcW w:w="123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2013</w:t>
            </w:r>
          </w:p>
        </w:tc>
        <w:tc>
          <w:tcPr>
            <w:tcW w:w="3246" w:type="dxa"/>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Juan José Mora Flórez</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Sandra Milena Pérez Londoño. 2. Carlos Alberto Ríos Porras. 3. Cristian David Grajales Espinal. 4. John </w:t>
            </w:r>
            <w:proofErr w:type="spellStart"/>
            <w:r w:rsidRPr="0016021C">
              <w:rPr>
                <w:rFonts w:cstheme="minorHAnsi"/>
                <w:sz w:val="18"/>
                <w:szCs w:val="18"/>
              </w:rPr>
              <w:t>Janer</w:t>
            </w:r>
            <w:proofErr w:type="spellEnd"/>
            <w:r w:rsidRPr="0016021C">
              <w:rPr>
                <w:rFonts w:cstheme="minorHAnsi"/>
                <w:sz w:val="18"/>
                <w:szCs w:val="18"/>
              </w:rPr>
              <w:t xml:space="preserve"> Valencia Quintero. 5. </w:t>
            </w:r>
            <w:proofErr w:type="spellStart"/>
            <w:r w:rsidRPr="0016021C">
              <w:rPr>
                <w:rFonts w:cstheme="minorHAnsi"/>
                <w:sz w:val="18"/>
                <w:szCs w:val="18"/>
              </w:rPr>
              <w:t>Victor</w:t>
            </w:r>
            <w:proofErr w:type="spellEnd"/>
            <w:r w:rsidRPr="0016021C">
              <w:rPr>
                <w:rFonts w:cstheme="minorHAnsi"/>
                <w:sz w:val="18"/>
                <w:szCs w:val="18"/>
              </w:rPr>
              <w:t xml:space="preserve"> Alfonso Cardona García. 6. Laura Melissa Román Murcia. </w:t>
            </w:r>
          </w:p>
        </w:tc>
        <w:tc>
          <w:tcPr>
            <w:tcW w:w="439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Perfeccionar y probar algoritmos para la determinación de fallas paralelas de baja impedancia, en sistemas de distribución primarios operados de forma radial, considerando presencia de generación distribuida.</w:t>
            </w:r>
          </w:p>
        </w:tc>
      </w:tr>
      <w:tr w:rsidR="004B337E" w:rsidRPr="00A33BAC" w:rsidTr="00F54109">
        <w:tc>
          <w:tcPr>
            <w:tcW w:w="710"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15</w:t>
            </w:r>
          </w:p>
        </w:tc>
        <w:tc>
          <w:tcPr>
            <w:tcW w:w="308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Control de fenómenos oscilatorios en sistemas de potencia, utilizando teoría de bifurcaciones y metodologías híbridas en la reducción del modelo.</w:t>
            </w:r>
          </w:p>
        </w:tc>
        <w:tc>
          <w:tcPr>
            <w:tcW w:w="1037"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34.991.365</w:t>
            </w:r>
          </w:p>
        </w:tc>
        <w:tc>
          <w:tcPr>
            <w:tcW w:w="123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2012</w:t>
            </w:r>
          </w:p>
        </w:tc>
        <w:tc>
          <w:tcPr>
            <w:tcW w:w="3246" w:type="dxa"/>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Responsable: Sandra Milena Pérez Londoño </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Juan José Mora Flórez. 2. Carlos Alberto Ríos Porras. 3. Andrés Felipe </w:t>
            </w:r>
            <w:proofErr w:type="spellStart"/>
            <w:r w:rsidRPr="0016021C">
              <w:rPr>
                <w:rFonts w:cstheme="minorHAnsi"/>
                <w:sz w:val="18"/>
                <w:szCs w:val="18"/>
              </w:rPr>
              <w:t>Alzate</w:t>
            </w:r>
            <w:proofErr w:type="spellEnd"/>
            <w:r w:rsidRPr="0016021C">
              <w:rPr>
                <w:rFonts w:cstheme="minorHAnsi"/>
                <w:sz w:val="18"/>
                <w:szCs w:val="18"/>
              </w:rPr>
              <w:t xml:space="preserve"> Usme. 4. Juan Mauricio Cadena Zapata. 5. Juan Carlos Nieto Trejos. 6. Jorge Andrés Barreto Orozco. </w:t>
            </w:r>
          </w:p>
        </w:tc>
        <w:tc>
          <w:tcPr>
            <w:tcW w:w="439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Implementar una metodología de control de oscilaciones electromecánicas para mejorar la estabilidad de los sistemas eléctricos de potencia, utilizando técnicas de reducción del modelo que faciliten la aplicación de la teoría de bifurcaciones y optimizando el tiempo computacional requerido.</w:t>
            </w:r>
          </w:p>
        </w:tc>
      </w:tr>
      <w:tr w:rsidR="004B337E" w:rsidRPr="00A33BAC" w:rsidTr="00F54109">
        <w:tc>
          <w:tcPr>
            <w:tcW w:w="710"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16</w:t>
            </w:r>
          </w:p>
        </w:tc>
        <w:tc>
          <w:tcPr>
            <w:tcW w:w="308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Análisis de estabilidad de tensión utilizando sistemas de monitoreo de área amplia e índices basados en las características de cargas mixtas</w:t>
            </w:r>
          </w:p>
        </w:tc>
        <w:tc>
          <w:tcPr>
            <w:tcW w:w="1037"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2.678.000</w:t>
            </w:r>
          </w:p>
        </w:tc>
        <w:tc>
          <w:tcPr>
            <w:tcW w:w="123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2012</w:t>
            </w:r>
          </w:p>
        </w:tc>
        <w:tc>
          <w:tcPr>
            <w:tcW w:w="3246" w:type="dxa"/>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Luis Fernando Rodríguez García (Estudiante).</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1. Sandra Milena Pérez Londoño.</w:t>
            </w:r>
          </w:p>
        </w:tc>
        <w:tc>
          <w:tcPr>
            <w:tcW w:w="439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Definir y aplicar un nuevo índice de estabilidad de tensión, utilizando sistemas de monitoreo de área amplia y considerando características de carga mixta.</w:t>
            </w:r>
          </w:p>
        </w:tc>
      </w:tr>
      <w:tr w:rsidR="004B337E" w:rsidRPr="00A33BAC" w:rsidTr="00F54109">
        <w:tc>
          <w:tcPr>
            <w:tcW w:w="710"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17</w:t>
            </w:r>
          </w:p>
        </w:tc>
        <w:tc>
          <w:tcPr>
            <w:tcW w:w="308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Análisis de los efectos de la variación de los parámetros del modelo de línea, de carga y de fuente, en la localización de fallas en sistemas de distribución</w:t>
            </w:r>
          </w:p>
        </w:tc>
        <w:tc>
          <w:tcPr>
            <w:tcW w:w="1037"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2.678.000</w:t>
            </w:r>
          </w:p>
        </w:tc>
        <w:tc>
          <w:tcPr>
            <w:tcW w:w="123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2012</w:t>
            </w:r>
          </w:p>
        </w:tc>
        <w:tc>
          <w:tcPr>
            <w:tcW w:w="3246" w:type="dxa"/>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Andrés Ricardo Herrera Orozco</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 (Estudiante).</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1. Juan José Mora Flórez.</w:t>
            </w:r>
          </w:p>
        </w:tc>
        <w:tc>
          <w:tcPr>
            <w:tcW w:w="439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Modelar circuitos de distribución y realizar variaciones a los parámetros de los modelos de la línea, de la carga y de la fuente y analizar su influencia en localizadores de falla.</w:t>
            </w:r>
          </w:p>
        </w:tc>
      </w:tr>
      <w:tr w:rsidR="004B337E" w:rsidRPr="00A33BAC" w:rsidTr="00F54109">
        <w:tc>
          <w:tcPr>
            <w:tcW w:w="710"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18</w:t>
            </w:r>
          </w:p>
        </w:tc>
        <w:tc>
          <w:tcPr>
            <w:tcW w:w="308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Localización de fallas y eliminación de la múltiple estimación, en sistemas de distribución de energía, usando métodos basados en el modelo </w:t>
            </w:r>
            <w:proofErr w:type="spellStart"/>
            <w:r w:rsidRPr="0016021C">
              <w:rPr>
                <w:rFonts w:cstheme="minorHAnsi"/>
                <w:sz w:val="18"/>
                <w:szCs w:val="18"/>
              </w:rPr>
              <w:t>circuital</w:t>
            </w:r>
            <w:proofErr w:type="spellEnd"/>
            <w:r w:rsidRPr="0016021C">
              <w:rPr>
                <w:rFonts w:cstheme="minorHAnsi"/>
                <w:sz w:val="18"/>
                <w:szCs w:val="18"/>
              </w:rPr>
              <w:t>.</w:t>
            </w:r>
          </w:p>
        </w:tc>
        <w:tc>
          <w:tcPr>
            <w:tcW w:w="1037"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2.575.000</w:t>
            </w:r>
          </w:p>
        </w:tc>
        <w:tc>
          <w:tcPr>
            <w:tcW w:w="123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2011</w:t>
            </w:r>
          </w:p>
        </w:tc>
        <w:tc>
          <w:tcPr>
            <w:tcW w:w="3246" w:type="dxa"/>
            <w:vAlign w:val="center"/>
          </w:tcPr>
          <w:p w:rsidR="004B337E" w:rsidRPr="0016021C" w:rsidRDefault="004B337E" w:rsidP="00F54109">
            <w:pPr>
              <w:pStyle w:val="Prrafodelista"/>
              <w:spacing w:line="240" w:lineRule="auto"/>
              <w:ind w:left="0"/>
              <w:rPr>
                <w:rFonts w:cstheme="minorHAnsi"/>
                <w:sz w:val="18"/>
                <w:szCs w:val="18"/>
              </w:rPr>
            </w:pPr>
            <w:r w:rsidRPr="0016021C">
              <w:rPr>
                <w:rFonts w:cstheme="minorHAnsi"/>
                <w:sz w:val="18"/>
                <w:szCs w:val="18"/>
              </w:rPr>
              <w:t xml:space="preserve">Responsable: Hamilton Javier Peláez </w:t>
            </w:r>
            <w:proofErr w:type="spellStart"/>
            <w:r w:rsidRPr="0016021C">
              <w:rPr>
                <w:rFonts w:cstheme="minorHAnsi"/>
                <w:sz w:val="18"/>
                <w:szCs w:val="18"/>
              </w:rPr>
              <w:t>Alzate</w:t>
            </w:r>
            <w:proofErr w:type="spellEnd"/>
            <w:r w:rsidRPr="0016021C">
              <w:rPr>
                <w:rFonts w:cstheme="minorHAnsi"/>
                <w:sz w:val="18"/>
                <w:szCs w:val="18"/>
              </w:rPr>
              <w:t xml:space="preserve"> (Estudiante).</w:t>
            </w:r>
          </w:p>
          <w:p w:rsidR="004B337E" w:rsidRPr="0016021C" w:rsidRDefault="004B337E" w:rsidP="00F54109">
            <w:pPr>
              <w:pStyle w:val="Prrafodelista"/>
              <w:spacing w:line="240" w:lineRule="auto"/>
              <w:ind w:left="0"/>
              <w:rPr>
                <w:rFonts w:cstheme="minorHAnsi"/>
                <w:sz w:val="18"/>
                <w:szCs w:val="18"/>
              </w:rPr>
            </w:pPr>
            <w:r w:rsidRPr="0016021C">
              <w:rPr>
                <w:rFonts w:cstheme="minorHAnsi"/>
                <w:sz w:val="18"/>
                <w:szCs w:val="18"/>
              </w:rPr>
              <w:t>1. Juan José Mora Flórez.</w:t>
            </w:r>
          </w:p>
          <w:p w:rsidR="004B337E" w:rsidRPr="0016021C" w:rsidRDefault="004B337E" w:rsidP="00F54109">
            <w:pPr>
              <w:pStyle w:val="Prrafodelista"/>
              <w:spacing w:line="240" w:lineRule="auto"/>
              <w:ind w:left="0"/>
              <w:rPr>
                <w:rFonts w:cstheme="minorHAnsi"/>
                <w:sz w:val="18"/>
                <w:szCs w:val="18"/>
              </w:rPr>
            </w:pPr>
          </w:p>
        </w:tc>
        <w:tc>
          <w:tcPr>
            <w:tcW w:w="439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Adaptar una técnica híbrida de localización de fallas, basada en el análisis </w:t>
            </w:r>
            <w:proofErr w:type="spellStart"/>
            <w:r w:rsidRPr="0016021C">
              <w:rPr>
                <w:rFonts w:cstheme="minorHAnsi"/>
                <w:sz w:val="18"/>
                <w:szCs w:val="18"/>
              </w:rPr>
              <w:t>circuital</w:t>
            </w:r>
            <w:proofErr w:type="spellEnd"/>
            <w:r w:rsidRPr="0016021C">
              <w:rPr>
                <w:rFonts w:cstheme="minorHAnsi"/>
                <w:sz w:val="18"/>
                <w:szCs w:val="18"/>
              </w:rPr>
              <w:t>, que permita identificar el punto de falla, eliminando la múltiple estimación presente en éste tipo de métodos.</w:t>
            </w:r>
          </w:p>
        </w:tc>
      </w:tr>
      <w:tr w:rsidR="004B337E" w:rsidRPr="00A33BAC" w:rsidTr="00F54109">
        <w:tc>
          <w:tcPr>
            <w:tcW w:w="710"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19</w:t>
            </w:r>
          </w:p>
        </w:tc>
        <w:tc>
          <w:tcPr>
            <w:tcW w:w="308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Desarrollo de un método híbrido de localización de fallas utilizando una técnica de clasificación basada en los k vecinos más cercanos y un método basado en el modelo.</w:t>
            </w:r>
          </w:p>
        </w:tc>
        <w:tc>
          <w:tcPr>
            <w:tcW w:w="1037"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2.575.000</w:t>
            </w:r>
          </w:p>
        </w:tc>
        <w:tc>
          <w:tcPr>
            <w:tcW w:w="123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2011</w:t>
            </w:r>
          </w:p>
        </w:tc>
        <w:tc>
          <w:tcPr>
            <w:tcW w:w="3246" w:type="dxa"/>
            <w:vAlign w:val="center"/>
          </w:tcPr>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 xml:space="preserve">Responsable: Andrés Felipe Zapata </w:t>
            </w:r>
            <w:proofErr w:type="spellStart"/>
            <w:r w:rsidRPr="0016021C">
              <w:rPr>
                <w:rFonts w:cstheme="minorHAnsi"/>
                <w:sz w:val="18"/>
                <w:szCs w:val="18"/>
              </w:rPr>
              <w:t>Tapasco</w:t>
            </w:r>
            <w:proofErr w:type="spellEnd"/>
            <w:r w:rsidRPr="0016021C">
              <w:rPr>
                <w:rFonts w:cstheme="minorHAnsi"/>
                <w:sz w:val="18"/>
                <w:szCs w:val="18"/>
              </w:rPr>
              <w:t xml:space="preserve"> (Estudiante).</w:t>
            </w:r>
          </w:p>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1. Juan José Mora Flórez.</w:t>
            </w:r>
          </w:p>
          <w:p w:rsidR="004B337E" w:rsidRPr="0016021C" w:rsidRDefault="004B337E" w:rsidP="00F54109">
            <w:pPr>
              <w:pStyle w:val="Prrafodelista"/>
              <w:spacing w:after="0" w:line="240" w:lineRule="auto"/>
              <w:ind w:left="0"/>
              <w:rPr>
                <w:rFonts w:cstheme="minorHAnsi"/>
                <w:sz w:val="18"/>
                <w:szCs w:val="18"/>
              </w:rPr>
            </w:pPr>
          </w:p>
        </w:tc>
        <w:tc>
          <w:tcPr>
            <w:tcW w:w="439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Desarrollar un método híbrido de localización de fallas que utilice la técnica de clasificación basada en k-</w:t>
            </w:r>
            <w:proofErr w:type="spellStart"/>
            <w:r w:rsidRPr="0016021C">
              <w:rPr>
                <w:rFonts w:cstheme="minorHAnsi"/>
                <w:sz w:val="18"/>
                <w:szCs w:val="18"/>
              </w:rPr>
              <w:t>nn</w:t>
            </w:r>
            <w:proofErr w:type="spellEnd"/>
            <w:r w:rsidRPr="0016021C">
              <w:rPr>
                <w:rFonts w:cstheme="minorHAnsi"/>
                <w:sz w:val="18"/>
                <w:szCs w:val="18"/>
              </w:rPr>
              <w:t xml:space="preserve"> para la determinación de la zona bajo falla y un método basado en el modelo de clasificación utilizada.</w:t>
            </w:r>
          </w:p>
        </w:tc>
      </w:tr>
      <w:tr w:rsidR="004B337E" w:rsidRPr="00A33BAC" w:rsidTr="00F54109">
        <w:tc>
          <w:tcPr>
            <w:tcW w:w="710"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lastRenderedPageBreak/>
              <w:t>20</w:t>
            </w:r>
          </w:p>
        </w:tc>
        <w:tc>
          <w:tcPr>
            <w:tcW w:w="308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Desarrollo de una herramienta para intercambio de datos y de simulación automática de fallas utilizando </w:t>
            </w:r>
            <w:proofErr w:type="spellStart"/>
            <w:r w:rsidRPr="0016021C">
              <w:rPr>
                <w:rFonts w:cstheme="minorHAnsi"/>
                <w:sz w:val="18"/>
                <w:szCs w:val="18"/>
              </w:rPr>
              <w:t>atp</w:t>
            </w:r>
            <w:proofErr w:type="spellEnd"/>
            <w:r w:rsidRPr="0016021C">
              <w:rPr>
                <w:rFonts w:cstheme="minorHAnsi"/>
                <w:sz w:val="18"/>
                <w:szCs w:val="18"/>
              </w:rPr>
              <w:t xml:space="preserve"> y </w:t>
            </w:r>
            <w:proofErr w:type="spellStart"/>
            <w:r w:rsidRPr="0016021C">
              <w:rPr>
                <w:rFonts w:cstheme="minorHAnsi"/>
                <w:sz w:val="18"/>
                <w:szCs w:val="18"/>
              </w:rPr>
              <w:t>matlab</w:t>
            </w:r>
            <w:proofErr w:type="spellEnd"/>
            <w:r w:rsidRPr="0016021C">
              <w:rPr>
                <w:rFonts w:cstheme="minorHAnsi"/>
                <w:sz w:val="18"/>
                <w:szCs w:val="18"/>
              </w:rPr>
              <w:t>.</w:t>
            </w:r>
          </w:p>
        </w:tc>
        <w:tc>
          <w:tcPr>
            <w:tcW w:w="1037"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2.575.000</w:t>
            </w:r>
          </w:p>
        </w:tc>
        <w:tc>
          <w:tcPr>
            <w:tcW w:w="123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2011</w:t>
            </w:r>
          </w:p>
        </w:tc>
        <w:tc>
          <w:tcPr>
            <w:tcW w:w="3246" w:type="dxa"/>
            <w:vAlign w:val="center"/>
          </w:tcPr>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Responsable: Andrés Fernando Bedoya Cadena (Estudiante).</w:t>
            </w:r>
          </w:p>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1. Juan José Mora Flórez.</w:t>
            </w:r>
          </w:p>
          <w:p w:rsidR="004B337E" w:rsidRPr="0016021C" w:rsidRDefault="004B337E" w:rsidP="00F54109">
            <w:pPr>
              <w:pStyle w:val="Prrafodelista"/>
              <w:spacing w:after="0" w:line="240" w:lineRule="auto"/>
              <w:ind w:left="0"/>
              <w:rPr>
                <w:rFonts w:cstheme="minorHAnsi"/>
                <w:sz w:val="18"/>
                <w:szCs w:val="18"/>
              </w:rPr>
            </w:pPr>
          </w:p>
        </w:tc>
        <w:tc>
          <w:tcPr>
            <w:tcW w:w="439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Desarrollar y validar una herramienta de simulación automática de fallas a partir de un modelo del circuito en ATP, que posibilite el intercambio de información asociada a las características del circuito, requeridas como entradas para los métodos de localización de fallas codificados en MATLAB. </w:t>
            </w:r>
          </w:p>
        </w:tc>
      </w:tr>
      <w:tr w:rsidR="004B337E" w:rsidRPr="00A33BAC" w:rsidTr="00F54109">
        <w:tc>
          <w:tcPr>
            <w:tcW w:w="710"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21</w:t>
            </w:r>
          </w:p>
        </w:tc>
        <w:tc>
          <w:tcPr>
            <w:tcW w:w="308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Diseño de software de integración para un localizador de fallas paralelas aplicado en sistemas de distribución de energía eléctrica.</w:t>
            </w:r>
          </w:p>
        </w:tc>
        <w:tc>
          <w:tcPr>
            <w:tcW w:w="1037"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2.575.000</w:t>
            </w:r>
          </w:p>
        </w:tc>
        <w:tc>
          <w:tcPr>
            <w:tcW w:w="123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2011</w:t>
            </w:r>
          </w:p>
        </w:tc>
        <w:tc>
          <w:tcPr>
            <w:tcW w:w="3246" w:type="dxa"/>
            <w:vAlign w:val="center"/>
          </w:tcPr>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Responsable: Cesar Augusto Orozco Henao (Estudiante).</w:t>
            </w:r>
          </w:p>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1. Juan José Mora Flórez.</w:t>
            </w:r>
          </w:p>
          <w:p w:rsidR="004B337E" w:rsidRPr="0016021C" w:rsidRDefault="004B337E" w:rsidP="00F54109">
            <w:pPr>
              <w:pStyle w:val="Prrafodelista"/>
              <w:spacing w:after="0" w:line="240" w:lineRule="auto"/>
              <w:ind w:left="0"/>
              <w:rPr>
                <w:rFonts w:cstheme="minorHAnsi"/>
                <w:sz w:val="18"/>
                <w:szCs w:val="18"/>
              </w:rPr>
            </w:pPr>
          </w:p>
        </w:tc>
        <w:tc>
          <w:tcPr>
            <w:tcW w:w="439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Diseñar un software de integración de los módulos de adquisición de datos, de modelado de sistemas, de los módulos localizadores de fallas, de validación y el de ponderación de respuesta, para localizar eficientemente fallas en sistemas de distribución de energía eléctrica.</w:t>
            </w:r>
          </w:p>
        </w:tc>
      </w:tr>
      <w:tr w:rsidR="004B337E" w:rsidRPr="00A33BAC" w:rsidTr="00F54109">
        <w:tc>
          <w:tcPr>
            <w:tcW w:w="710"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22</w:t>
            </w:r>
          </w:p>
        </w:tc>
        <w:tc>
          <w:tcPr>
            <w:tcW w:w="308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Diseño de una herramienta para  validación automática de los métodos de localización de fallas aplicados en sistemas de distribución de energía eléctrica.   </w:t>
            </w:r>
          </w:p>
        </w:tc>
        <w:tc>
          <w:tcPr>
            <w:tcW w:w="1037"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2.575.000</w:t>
            </w:r>
          </w:p>
        </w:tc>
        <w:tc>
          <w:tcPr>
            <w:tcW w:w="123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2011</w:t>
            </w:r>
          </w:p>
        </w:tc>
        <w:tc>
          <w:tcPr>
            <w:tcW w:w="3246" w:type="dxa"/>
            <w:vAlign w:val="center"/>
          </w:tcPr>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Responsable</w:t>
            </w:r>
            <w:proofErr w:type="gramStart"/>
            <w:r w:rsidRPr="0016021C">
              <w:rPr>
                <w:rFonts w:cstheme="minorHAnsi"/>
                <w:sz w:val="18"/>
                <w:szCs w:val="18"/>
              </w:rPr>
              <w:t>:  Juan</w:t>
            </w:r>
            <w:proofErr w:type="gramEnd"/>
            <w:r w:rsidRPr="0016021C">
              <w:rPr>
                <w:rFonts w:cstheme="minorHAnsi"/>
                <w:sz w:val="18"/>
                <w:szCs w:val="18"/>
              </w:rPr>
              <w:t xml:space="preserve"> Guillermo Marín Quintero (Estudiante).</w:t>
            </w:r>
          </w:p>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1. Juan José Mora Flórez.</w:t>
            </w:r>
          </w:p>
          <w:p w:rsidR="004B337E" w:rsidRPr="0016021C" w:rsidRDefault="004B337E" w:rsidP="00F54109">
            <w:pPr>
              <w:pStyle w:val="Prrafodelista"/>
              <w:spacing w:after="0" w:line="240" w:lineRule="auto"/>
              <w:ind w:left="0"/>
              <w:rPr>
                <w:rFonts w:cstheme="minorHAnsi"/>
                <w:sz w:val="18"/>
                <w:szCs w:val="18"/>
              </w:rPr>
            </w:pPr>
          </w:p>
        </w:tc>
        <w:tc>
          <w:tcPr>
            <w:tcW w:w="439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Diseñar una herramienta para validación automática de localizadores de fallas en un sistema de distribución de energía eléctrica, mediante un análisis de sensibilidad de los MBM y los MBC.</w:t>
            </w:r>
          </w:p>
        </w:tc>
      </w:tr>
      <w:tr w:rsidR="004B337E" w:rsidRPr="00A33BAC" w:rsidTr="00F54109">
        <w:tc>
          <w:tcPr>
            <w:tcW w:w="710"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23</w:t>
            </w:r>
          </w:p>
        </w:tc>
        <w:tc>
          <w:tcPr>
            <w:tcW w:w="308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Mejoramiento de los índices de continuidad del servicio de energía eléctrica en sistemas de distribución, a partir de la determinación de la distancia a la falla.   </w:t>
            </w:r>
          </w:p>
        </w:tc>
        <w:tc>
          <w:tcPr>
            <w:tcW w:w="1037"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2.484.048</w:t>
            </w:r>
          </w:p>
        </w:tc>
        <w:tc>
          <w:tcPr>
            <w:tcW w:w="123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58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2010</w:t>
            </w:r>
          </w:p>
        </w:tc>
        <w:tc>
          <w:tcPr>
            <w:tcW w:w="3246" w:type="dxa"/>
            <w:vAlign w:val="center"/>
          </w:tcPr>
          <w:p w:rsidR="004B337E" w:rsidRPr="0016021C" w:rsidRDefault="004B337E" w:rsidP="00F54109">
            <w:pPr>
              <w:pStyle w:val="Prrafodelista"/>
              <w:spacing w:after="0"/>
              <w:ind w:left="0"/>
              <w:rPr>
                <w:rFonts w:cstheme="minorHAnsi"/>
                <w:sz w:val="18"/>
                <w:szCs w:val="18"/>
              </w:rPr>
            </w:pPr>
            <w:r w:rsidRPr="0016021C">
              <w:rPr>
                <w:rFonts w:cstheme="minorHAnsi"/>
                <w:sz w:val="18"/>
                <w:szCs w:val="18"/>
              </w:rPr>
              <w:t xml:space="preserve">Responsable: </w:t>
            </w:r>
            <w:proofErr w:type="spellStart"/>
            <w:r w:rsidRPr="0016021C">
              <w:rPr>
                <w:rFonts w:cstheme="minorHAnsi"/>
                <w:sz w:val="18"/>
                <w:szCs w:val="18"/>
              </w:rPr>
              <w:t>Ever</w:t>
            </w:r>
            <w:proofErr w:type="spellEnd"/>
            <w:r w:rsidRPr="0016021C">
              <w:rPr>
                <w:rFonts w:cstheme="minorHAnsi"/>
                <w:sz w:val="18"/>
                <w:szCs w:val="18"/>
              </w:rPr>
              <w:t xml:space="preserve"> Julián Correa </w:t>
            </w:r>
            <w:proofErr w:type="spellStart"/>
            <w:r w:rsidRPr="0016021C">
              <w:rPr>
                <w:rFonts w:cstheme="minorHAnsi"/>
                <w:sz w:val="18"/>
                <w:szCs w:val="18"/>
              </w:rPr>
              <w:t>Tapasco</w:t>
            </w:r>
            <w:proofErr w:type="spellEnd"/>
            <w:r w:rsidRPr="0016021C">
              <w:rPr>
                <w:rFonts w:cstheme="minorHAnsi"/>
                <w:sz w:val="18"/>
                <w:szCs w:val="18"/>
              </w:rPr>
              <w:t xml:space="preserve"> (Estudiante). </w:t>
            </w:r>
          </w:p>
          <w:p w:rsidR="004B337E" w:rsidRPr="0016021C" w:rsidRDefault="004B337E" w:rsidP="00F54109">
            <w:pPr>
              <w:pStyle w:val="Prrafodelista"/>
              <w:spacing w:after="0"/>
              <w:ind w:left="0"/>
              <w:rPr>
                <w:rFonts w:cstheme="minorHAnsi"/>
                <w:sz w:val="18"/>
                <w:szCs w:val="18"/>
              </w:rPr>
            </w:pPr>
            <w:r w:rsidRPr="0016021C">
              <w:rPr>
                <w:rFonts w:cstheme="minorHAnsi"/>
                <w:sz w:val="18"/>
                <w:szCs w:val="18"/>
              </w:rPr>
              <w:t>1. Juan José Mora Flórez.</w:t>
            </w:r>
          </w:p>
          <w:p w:rsidR="004B337E" w:rsidRPr="0016021C" w:rsidRDefault="004B337E" w:rsidP="00F54109">
            <w:pPr>
              <w:pStyle w:val="Prrafodelista"/>
              <w:spacing w:after="0"/>
              <w:ind w:left="0"/>
              <w:rPr>
                <w:rFonts w:cstheme="minorHAnsi"/>
                <w:sz w:val="18"/>
                <w:szCs w:val="18"/>
              </w:rPr>
            </w:pPr>
          </w:p>
          <w:p w:rsidR="004B337E" w:rsidRPr="0016021C" w:rsidRDefault="004B337E" w:rsidP="00F54109">
            <w:pPr>
              <w:pStyle w:val="Prrafodelista"/>
              <w:numPr>
                <w:ilvl w:val="3"/>
                <w:numId w:val="3"/>
              </w:numPr>
              <w:rPr>
                <w:rFonts w:cstheme="minorHAnsi"/>
                <w:sz w:val="18"/>
                <w:szCs w:val="18"/>
              </w:rPr>
            </w:pPr>
          </w:p>
        </w:tc>
        <w:tc>
          <w:tcPr>
            <w:tcW w:w="4394"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Desarrollar una estrategia que permita mejorar la estimación de la distancia a la falla utilizando modelos basados en el análisis </w:t>
            </w:r>
            <w:proofErr w:type="spellStart"/>
            <w:r w:rsidRPr="0016021C">
              <w:rPr>
                <w:rFonts w:cstheme="minorHAnsi"/>
                <w:sz w:val="18"/>
                <w:szCs w:val="18"/>
              </w:rPr>
              <w:t>circuital</w:t>
            </w:r>
            <w:proofErr w:type="spellEnd"/>
            <w:r w:rsidRPr="0016021C">
              <w:rPr>
                <w:rFonts w:cstheme="minorHAnsi"/>
                <w:sz w:val="18"/>
                <w:szCs w:val="18"/>
              </w:rPr>
              <w:t>, y de esta manera mejorar los índices de continuidad del servicio de energía eléctrica en sistemas de distribución.</w:t>
            </w:r>
          </w:p>
        </w:tc>
      </w:tr>
    </w:tbl>
    <w:p w:rsidR="004B337E" w:rsidRDefault="004B337E" w:rsidP="004B337E">
      <w:pPr>
        <w:spacing w:after="0" w:line="240" w:lineRule="auto"/>
        <w:ind w:hanging="567"/>
        <w:jc w:val="both"/>
        <w:rPr>
          <w:rFonts w:asciiTheme="minorHAnsi" w:eastAsia="Times New Roman" w:hAnsiTheme="minorHAnsi" w:cstheme="minorHAnsi"/>
          <w:b/>
          <w:sz w:val="24"/>
          <w:szCs w:val="24"/>
          <w:lang w:eastAsia="es-MX"/>
        </w:rPr>
      </w:pPr>
    </w:p>
    <w:p w:rsidR="004B337E" w:rsidRDefault="004B337E" w:rsidP="004B337E">
      <w:pPr>
        <w:spacing w:after="0" w:line="240" w:lineRule="auto"/>
        <w:ind w:hanging="567"/>
        <w:jc w:val="both"/>
        <w:rPr>
          <w:rFonts w:asciiTheme="minorHAnsi" w:eastAsia="Times New Roman" w:hAnsiTheme="minorHAnsi" w:cstheme="minorHAnsi"/>
          <w:b/>
          <w:sz w:val="24"/>
          <w:szCs w:val="24"/>
          <w:lang w:eastAsia="es-MX"/>
        </w:rPr>
      </w:pPr>
      <w:r>
        <w:rPr>
          <w:rFonts w:asciiTheme="minorHAnsi" w:eastAsia="Times New Roman" w:hAnsiTheme="minorHAnsi" w:cstheme="minorHAnsi"/>
          <w:b/>
          <w:sz w:val="24"/>
          <w:szCs w:val="24"/>
          <w:lang w:eastAsia="es-MX"/>
        </w:rPr>
        <w:tab/>
      </w:r>
    </w:p>
    <w:p w:rsidR="004B337E" w:rsidRDefault="004B337E" w:rsidP="004B337E">
      <w:pPr>
        <w:spacing w:after="0" w:line="240" w:lineRule="auto"/>
        <w:ind w:hanging="567"/>
        <w:jc w:val="both"/>
        <w:rPr>
          <w:rFonts w:asciiTheme="minorHAnsi" w:eastAsia="Times New Roman" w:hAnsiTheme="minorHAnsi" w:cstheme="minorHAnsi"/>
          <w:b/>
          <w:sz w:val="24"/>
          <w:szCs w:val="24"/>
          <w:lang w:eastAsia="es-MX"/>
        </w:rPr>
      </w:pPr>
      <w:r>
        <w:rPr>
          <w:rFonts w:asciiTheme="minorHAnsi" w:eastAsia="Times New Roman" w:hAnsiTheme="minorHAnsi" w:cstheme="minorHAnsi"/>
          <w:b/>
          <w:sz w:val="24"/>
          <w:szCs w:val="24"/>
          <w:lang w:eastAsia="es-MX"/>
        </w:rPr>
        <w:t>G</w:t>
      </w:r>
      <w:r w:rsidRPr="00AA471A">
        <w:rPr>
          <w:rFonts w:asciiTheme="minorHAnsi" w:eastAsia="Times New Roman" w:hAnsiTheme="minorHAnsi" w:cstheme="minorHAnsi"/>
          <w:b/>
          <w:sz w:val="24"/>
          <w:szCs w:val="24"/>
          <w:lang w:eastAsia="es-MX"/>
        </w:rPr>
        <w:t xml:space="preserve">rupo de investigación: Investigación En Aplicaciones De Técnicas De Optimización Y Procesos Estocásticos </w:t>
      </w:r>
      <w:r>
        <w:rPr>
          <w:rFonts w:asciiTheme="minorHAnsi" w:eastAsia="Times New Roman" w:hAnsiTheme="minorHAnsi" w:cstheme="minorHAnsi"/>
          <w:b/>
          <w:sz w:val="24"/>
          <w:szCs w:val="24"/>
          <w:lang w:eastAsia="es-MX"/>
        </w:rPr>
        <w:t>–</w:t>
      </w:r>
      <w:r w:rsidRPr="00AA471A">
        <w:rPr>
          <w:rFonts w:asciiTheme="minorHAnsi" w:eastAsia="Times New Roman" w:hAnsiTheme="minorHAnsi" w:cstheme="minorHAnsi"/>
          <w:b/>
          <w:sz w:val="24"/>
          <w:szCs w:val="24"/>
          <w:lang w:eastAsia="es-MX"/>
        </w:rPr>
        <w:t xml:space="preserve"> GAOPE</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091"/>
        <w:gridCol w:w="1305"/>
        <w:gridCol w:w="581"/>
        <w:gridCol w:w="3118"/>
        <w:gridCol w:w="4394"/>
      </w:tblGrid>
      <w:tr w:rsidR="004B337E" w:rsidRPr="008B3140" w:rsidTr="00F54109">
        <w:tc>
          <w:tcPr>
            <w:tcW w:w="709"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Pr>
                <w:rFonts w:cstheme="minorHAnsi"/>
                <w:b/>
                <w:color w:val="FFFFFF" w:themeColor="background1"/>
                <w:sz w:val="20"/>
                <w:szCs w:val="20"/>
              </w:rPr>
              <w:t>No.</w:t>
            </w:r>
          </w:p>
        </w:tc>
        <w:tc>
          <w:tcPr>
            <w:tcW w:w="2977"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Investigación</w:t>
            </w:r>
          </w:p>
        </w:tc>
        <w:tc>
          <w:tcPr>
            <w:tcW w:w="1091"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Monto de Inversión</w:t>
            </w:r>
          </w:p>
        </w:tc>
        <w:tc>
          <w:tcPr>
            <w:tcW w:w="1305"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Dependencia</w:t>
            </w:r>
          </w:p>
        </w:tc>
        <w:tc>
          <w:tcPr>
            <w:tcW w:w="581"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Año</w:t>
            </w:r>
          </w:p>
        </w:tc>
        <w:tc>
          <w:tcPr>
            <w:tcW w:w="3118"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Personal asignado</w:t>
            </w:r>
          </w:p>
        </w:tc>
        <w:tc>
          <w:tcPr>
            <w:tcW w:w="4394"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Actividades</w:t>
            </w:r>
          </w:p>
        </w:tc>
      </w:tr>
      <w:tr w:rsidR="004B337E" w:rsidRPr="00FE3E62" w:rsidTr="00F54109">
        <w:tc>
          <w:tcPr>
            <w:tcW w:w="709"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24</w:t>
            </w:r>
          </w:p>
        </w:tc>
        <w:tc>
          <w:tcPr>
            <w:tcW w:w="2977"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Solución Del Problema De </w:t>
            </w:r>
            <w:proofErr w:type="spellStart"/>
            <w:r w:rsidRPr="0016021C">
              <w:rPr>
                <w:rFonts w:cstheme="minorHAnsi"/>
                <w:sz w:val="18"/>
                <w:szCs w:val="18"/>
              </w:rPr>
              <w:t>Ruteamiento</w:t>
            </w:r>
            <w:proofErr w:type="spellEnd"/>
            <w:r w:rsidRPr="0016021C">
              <w:rPr>
                <w:rFonts w:cstheme="minorHAnsi"/>
                <w:sz w:val="18"/>
                <w:szCs w:val="18"/>
              </w:rPr>
              <w:t xml:space="preserve"> Óptimo De Vehículos Considerando Efectos Ambientales</w:t>
            </w:r>
          </w:p>
        </w:tc>
        <w:tc>
          <w:tcPr>
            <w:tcW w:w="109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34.999.984</w:t>
            </w:r>
          </w:p>
        </w:tc>
        <w:tc>
          <w:tcPr>
            <w:tcW w:w="1305"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 Industrial</w:t>
            </w:r>
          </w:p>
        </w:tc>
        <w:tc>
          <w:tcPr>
            <w:tcW w:w="58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2013</w:t>
            </w:r>
          </w:p>
        </w:tc>
        <w:tc>
          <w:tcPr>
            <w:tcW w:w="3118" w:type="dxa"/>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Mauricio Granada Echeverri</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Eliana </w:t>
            </w:r>
            <w:proofErr w:type="spellStart"/>
            <w:r w:rsidRPr="0016021C">
              <w:rPr>
                <w:rFonts w:cstheme="minorHAnsi"/>
                <w:sz w:val="18"/>
                <w:szCs w:val="18"/>
              </w:rPr>
              <w:t>Mirledy</w:t>
            </w:r>
            <w:proofErr w:type="spellEnd"/>
            <w:r w:rsidRPr="0016021C">
              <w:rPr>
                <w:rFonts w:cstheme="minorHAnsi"/>
                <w:sz w:val="18"/>
                <w:szCs w:val="18"/>
              </w:rPr>
              <w:t xml:space="preserve"> Toro Ocampo. 2. Alejandro Garcés Ruiz. 3. José </w:t>
            </w:r>
            <w:r w:rsidRPr="0016021C">
              <w:rPr>
                <w:rFonts w:cstheme="minorHAnsi"/>
                <w:sz w:val="18"/>
                <w:szCs w:val="18"/>
              </w:rPr>
              <w:lastRenderedPageBreak/>
              <w:t>Adalberto Soto Mejía.</w:t>
            </w:r>
          </w:p>
        </w:tc>
        <w:tc>
          <w:tcPr>
            <w:tcW w:w="439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lastRenderedPageBreak/>
              <w:t xml:space="preserve">Diseñar e implementar una metodología para solucionar el problema de </w:t>
            </w:r>
            <w:proofErr w:type="spellStart"/>
            <w:r w:rsidRPr="0016021C">
              <w:rPr>
                <w:rFonts w:cstheme="minorHAnsi"/>
                <w:sz w:val="18"/>
                <w:szCs w:val="18"/>
              </w:rPr>
              <w:t>ruteamiento</w:t>
            </w:r>
            <w:proofErr w:type="spellEnd"/>
            <w:r w:rsidRPr="0016021C">
              <w:rPr>
                <w:rFonts w:cstheme="minorHAnsi"/>
                <w:sz w:val="18"/>
                <w:szCs w:val="18"/>
              </w:rPr>
              <w:t xml:space="preserve"> óptimo de vehículos considerando la minimización de emisiones de gases de efecto invernadero.</w:t>
            </w:r>
          </w:p>
        </w:tc>
      </w:tr>
      <w:tr w:rsidR="004B337E" w:rsidRPr="00FE3E62" w:rsidTr="00F54109">
        <w:trPr>
          <w:trHeight w:val="1623"/>
        </w:trPr>
        <w:tc>
          <w:tcPr>
            <w:tcW w:w="709"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lastRenderedPageBreak/>
              <w:t>25</w:t>
            </w:r>
          </w:p>
        </w:tc>
        <w:tc>
          <w:tcPr>
            <w:tcW w:w="2977"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Diseño De Portafolios De Comercialización Para El Mercado Eléctrico Colombiano Usando Instrumentos Financieros</w:t>
            </w:r>
          </w:p>
        </w:tc>
        <w:tc>
          <w:tcPr>
            <w:tcW w:w="109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9.926.000</w:t>
            </w:r>
          </w:p>
        </w:tc>
        <w:tc>
          <w:tcPr>
            <w:tcW w:w="1305"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 Industrial</w:t>
            </w:r>
          </w:p>
        </w:tc>
        <w:tc>
          <w:tcPr>
            <w:tcW w:w="58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2011</w:t>
            </w:r>
          </w:p>
        </w:tc>
        <w:tc>
          <w:tcPr>
            <w:tcW w:w="3118" w:type="dxa"/>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Responsable: Eliana </w:t>
            </w:r>
            <w:proofErr w:type="spellStart"/>
            <w:r w:rsidRPr="0016021C">
              <w:rPr>
                <w:rFonts w:cstheme="minorHAnsi"/>
                <w:sz w:val="18"/>
                <w:szCs w:val="18"/>
              </w:rPr>
              <w:t>Mirledy</w:t>
            </w:r>
            <w:proofErr w:type="spellEnd"/>
            <w:r w:rsidRPr="0016021C">
              <w:rPr>
                <w:rFonts w:cstheme="minorHAnsi"/>
                <w:sz w:val="18"/>
                <w:szCs w:val="18"/>
              </w:rPr>
              <w:t xml:space="preserve"> Toro Ocampo</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1. Harold Salazar Isaza. 2. Ana Milena Abad Muñoz. 3. Jesús David Ballesteros Cuartas. 4. José David Arias Roche. 5. Diego Fernando Cardona Bedoya.</w:t>
            </w:r>
          </w:p>
        </w:tc>
        <w:tc>
          <w:tcPr>
            <w:tcW w:w="4394"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Desarrollar metodologías de diseño y optimización de portafolios de compra y venta de energía con los instrumentos financieros actualmente vigentes en el mercado eléctrico colombiano. </w:t>
            </w:r>
          </w:p>
        </w:tc>
      </w:tr>
    </w:tbl>
    <w:p w:rsidR="004B337E" w:rsidRDefault="004B337E" w:rsidP="004B337E">
      <w:pPr>
        <w:spacing w:after="0" w:line="240" w:lineRule="auto"/>
        <w:ind w:hanging="567"/>
        <w:jc w:val="both"/>
        <w:rPr>
          <w:rFonts w:asciiTheme="minorHAnsi" w:eastAsia="Times New Roman" w:hAnsiTheme="minorHAnsi" w:cstheme="minorHAnsi"/>
          <w:b/>
          <w:sz w:val="24"/>
          <w:szCs w:val="24"/>
          <w:lang w:eastAsia="es-MX"/>
        </w:rPr>
      </w:pPr>
    </w:p>
    <w:p w:rsidR="004B337E" w:rsidRDefault="004B337E" w:rsidP="004B337E">
      <w:pPr>
        <w:spacing w:after="0" w:line="240" w:lineRule="auto"/>
        <w:ind w:hanging="567"/>
        <w:jc w:val="both"/>
        <w:rPr>
          <w:rFonts w:asciiTheme="minorHAnsi" w:eastAsia="Times New Roman" w:hAnsiTheme="minorHAnsi" w:cstheme="minorHAnsi"/>
          <w:b/>
          <w:sz w:val="24"/>
          <w:szCs w:val="24"/>
          <w:lang w:eastAsia="es-MX"/>
        </w:rPr>
      </w:pPr>
    </w:p>
    <w:p w:rsidR="004B337E" w:rsidRDefault="004B337E" w:rsidP="004B337E">
      <w:pPr>
        <w:spacing w:after="0" w:line="240" w:lineRule="auto"/>
        <w:ind w:hanging="426"/>
        <w:jc w:val="center"/>
        <w:rPr>
          <w:rFonts w:asciiTheme="minorHAnsi" w:eastAsia="Times New Roman" w:hAnsiTheme="minorHAnsi" w:cstheme="minorHAnsi"/>
          <w:b/>
          <w:sz w:val="24"/>
          <w:szCs w:val="24"/>
          <w:lang w:eastAsia="es-MX"/>
        </w:rPr>
      </w:pPr>
      <w:r w:rsidRPr="00AA471A">
        <w:rPr>
          <w:rFonts w:asciiTheme="minorHAnsi" w:eastAsia="Times New Roman" w:hAnsiTheme="minorHAnsi" w:cstheme="minorHAnsi"/>
          <w:b/>
          <w:sz w:val="24"/>
          <w:szCs w:val="24"/>
          <w:lang w:eastAsia="es-MX"/>
        </w:rPr>
        <w:t>Grupo de investigación:</w:t>
      </w:r>
      <w:r>
        <w:rPr>
          <w:rFonts w:asciiTheme="minorHAnsi" w:eastAsia="Times New Roman" w:hAnsiTheme="minorHAnsi" w:cstheme="minorHAnsi"/>
          <w:b/>
          <w:sz w:val="24"/>
          <w:szCs w:val="24"/>
          <w:lang w:eastAsia="es-MX"/>
        </w:rPr>
        <w:t xml:space="preserve"> Automática</w:t>
      </w:r>
    </w:p>
    <w:tbl>
      <w:tblPr>
        <w:tblW w:w="13980" w:type="dxa"/>
        <w:jc w:val="center"/>
        <w:tblInd w:w="-590" w:type="dxa"/>
        <w:tblLayout w:type="fixed"/>
        <w:tblLook w:val="04A0" w:firstRow="1" w:lastRow="0" w:firstColumn="1" w:lastColumn="0" w:noHBand="0" w:noVBand="1"/>
      </w:tblPr>
      <w:tblGrid>
        <w:gridCol w:w="771"/>
        <w:gridCol w:w="3074"/>
        <w:gridCol w:w="1134"/>
        <w:gridCol w:w="1270"/>
        <w:gridCol w:w="985"/>
        <w:gridCol w:w="3183"/>
        <w:gridCol w:w="3563"/>
      </w:tblGrid>
      <w:tr w:rsidR="004B337E" w:rsidRPr="000B0F9F" w:rsidTr="00F54109">
        <w:trPr>
          <w:jc w:val="center"/>
        </w:trPr>
        <w:tc>
          <w:tcPr>
            <w:tcW w:w="77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No.</w:t>
            </w:r>
          </w:p>
        </w:tc>
        <w:tc>
          <w:tcPr>
            <w:tcW w:w="307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Investigación</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Monto Inversión</w:t>
            </w:r>
          </w:p>
        </w:tc>
        <w:tc>
          <w:tcPr>
            <w:tcW w:w="127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Dependencia</w:t>
            </w:r>
          </w:p>
        </w:tc>
        <w:tc>
          <w:tcPr>
            <w:tcW w:w="98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Año</w:t>
            </w:r>
          </w:p>
        </w:tc>
        <w:tc>
          <w:tcPr>
            <w:tcW w:w="318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Personal</w:t>
            </w:r>
          </w:p>
        </w:tc>
        <w:tc>
          <w:tcPr>
            <w:tcW w:w="356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Actividades</w:t>
            </w:r>
          </w:p>
        </w:tc>
      </w:tr>
      <w:tr w:rsidR="004B337E" w:rsidRPr="00FE3E62" w:rsidTr="00F54109">
        <w:trPr>
          <w:jc w:val="center"/>
        </w:trPr>
        <w:tc>
          <w:tcPr>
            <w:tcW w:w="771" w:type="dxa"/>
            <w:tcBorders>
              <w:top w:val="single" w:sz="4" w:space="0" w:color="auto"/>
              <w:left w:val="single" w:sz="4" w:space="0" w:color="auto"/>
              <w:bottom w:val="single" w:sz="4" w:space="0" w:color="auto"/>
              <w:right w:val="single" w:sz="4" w:space="0" w:color="auto"/>
            </w:tcBorders>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26</w:t>
            </w:r>
          </w:p>
        </w:tc>
        <w:tc>
          <w:tcPr>
            <w:tcW w:w="307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16021C">
              <w:rPr>
                <w:rFonts w:cstheme="minorHAnsi"/>
                <w:sz w:val="18"/>
                <w:szCs w:val="18"/>
                <w:lang w:eastAsia="es-MX"/>
              </w:rPr>
              <w:t>Desarrollo de una metodología para la segmentación automática de regiones objetivo en imágenes ultrasónicas a partir de modelos estadísticos. Aplicación a los procedimientos de anestesia regional</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70.000.000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2013</w:t>
            </w:r>
          </w:p>
        </w:tc>
        <w:tc>
          <w:tcPr>
            <w:tcW w:w="318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Responsable: Álvaro Ángel Orozco </w:t>
            </w:r>
          </w:p>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 1. </w:t>
            </w:r>
            <w:proofErr w:type="spellStart"/>
            <w:r w:rsidRPr="0016021C">
              <w:rPr>
                <w:rFonts w:cstheme="minorHAnsi"/>
                <w:sz w:val="18"/>
                <w:szCs w:val="18"/>
                <w:lang w:eastAsia="es-MX"/>
              </w:rPr>
              <w:t>Hernan</w:t>
            </w:r>
            <w:proofErr w:type="spellEnd"/>
            <w:r w:rsidRPr="0016021C">
              <w:rPr>
                <w:rFonts w:cstheme="minorHAnsi"/>
                <w:sz w:val="18"/>
                <w:szCs w:val="18"/>
                <w:lang w:eastAsia="es-MX"/>
              </w:rPr>
              <w:t xml:space="preserve"> Felipe </w:t>
            </w:r>
            <w:proofErr w:type="spellStart"/>
            <w:r w:rsidRPr="0016021C">
              <w:rPr>
                <w:rFonts w:cstheme="minorHAnsi"/>
                <w:sz w:val="18"/>
                <w:szCs w:val="18"/>
                <w:lang w:eastAsia="es-MX"/>
              </w:rPr>
              <w:t>Garcia</w:t>
            </w:r>
            <w:proofErr w:type="spellEnd"/>
            <w:r w:rsidRPr="0016021C">
              <w:rPr>
                <w:rFonts w:cstheme="minorHAnsi"/>
                <w:sz w:val="18"/>
                <w:szCs w:val="18"/>
                <w:lang w:eastAsia="es-MX"/>
              </w:rPr>
              <w:t xml:space="preserve"> Arias. </w:t>
            </w:r>
          </w:p>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2. Carlos Alberto Páez Herrera. </w:t>
            </w:r>
          </w:p>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3. Jorge Alexander Rodríguez Ríos. 4. Mauricio Alexander Álvarez </w:t>
            </w:r>
          </w:p>
        </w:tc>
        <w:tc>
          <w:tcPr>
            <w:tcW w:w="356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16021C">
              <w:rPr>
                <w:rFonts w:cstheme="minorHAnsi"/>
                <w:sz w:val="18"/>
                <w:szCs w:val="18"/>
                <w:lang w:eastAsia="es-MX"/>
              </w:rPr>
              <w:t>Desarrollar una metodología para la segmentación automática de regiones objetivo en imágenes ultrasónicas a partir de modelos estadísticos. Aplicación a los procedimientos de anestesia regional</w:t>
            </w:r>
          </w:p>
        </w:tc>
      </w:tr>
      <w:tr w:rsidR="004B337E" w:rsidRPr="00FE3E62" w:rsidTr="00F54109">
        <w:trPr>
          <w:jc w:val="center"/>
        </w:trPr>
        <w:tc>
          <w:tcPr>
            <w:tcW w:w="771" w:type="dxa"/>
            <w:tcBorders>
              <w:top w:val="single" w:sz="4" w:space="0" w:color="auto"/>
              <w:left w:val="single" w:sz="4" w:space="0" w:color="auto"/>
              <w:bottom w:val="single" w:sz="4" w:space="0" w:color="auto"/>
              <w:right w:val="single" w:sz="4" w:space="0" w:color="auto"/>
            </w:tcBorders>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27</w:t>
            </w:r>
          </w:p>
        </w:tc>
        <w:tc>
          <w:tcPr>
            <w:tcW w:w="307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16021C">
              <w:rPr>
                <w:rFonts w:cstheme="minorHAnsi"/>
                <w:sz w:val="18"/>
                <w:szCs w:val="18"/>
                <w:lang w:eastAsia="es-MX"/>
              </w:rPr>
              <w:t>Desarrollo de un sistema basado en realidad virtual de baja inmersión para asistir intervenciones psicológicas enfocadas al control emocional</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70.000.000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2011</w:t>
            </w:r>
          </w:p>
        </w:tc>
        <w:tc>
          <w:tcPr>
            <w:tcW w:w="318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Responsable: Álvaro Ángel Orozco </w:t>
            </w:r>
          </w:p>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1. Diego Andrés Morales Barrera. </w:t>
            </w:r>
          </w:p>
        </w:tc>
        <w:tc>
          <w:tcPr>
            <w:tcW w:w="356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16021C">
              <w:rPr>
                <w:rFonts w:cstheme="minorHAnsi"/>
                <w:sz w:val="18"/>
                <w:szCs w:val="18"/>
                <w:lang w:eastAsia="es-MX"/>
              </w:rPr>
              <w:t>Diseñar un sistema de realidad virtual de baja inmersión enfocado a asistir intervenciones psicológicas enfocadas al control emocional y adaptado a población colombiana.</w:t>
            </w:r>
          </w:p>
        </w:tc>
      </w:tr>
      <w:tr w:rsidR="004B337E" w:rsidRPr="00725AFE" w:rsidTr="00F54109">
        <w:trPr>
          <w:jc w:val="center"/>
        </w:trPr>
        <w:tc>
          <w:tcPr>
            <w:tcW w:w="771" w:type="dxa"/>
            <w:tcBorders>
              <w:top w:val="single" w:sz="4" w:space="0" w:color="auto"/>
              <w:left w:val="single" w:sz="4" w:space="0" w:color="auto"/>
              <w:bottom w:val="single" w:sz="4" w:space="0" w:color="auto"/>
              <w:right w:val="single" w:sz="4" w:space="0" w:color="auto"/>
            </w:tcBorders>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28</w:t>
            </w:r>
          </w:p>
        </w:tc>
        <w:tc>
          <w:tcPr>
            <w:tcW w:w="307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rPr>
                <w:rFonts w:cstheme="minorHAnsi"/>
                <w:sz w:val="18"/>
                <w:szCs w:val="18"/>
                <w:lang w:eastAsia="es-MX"/>
              </w:rPr>
            </w:pPr>
            <w:r w:rsidRPr="0016021C">
              <w:rPr>
                <w:rFonts w:cstheme="minorHAnsi"/>
                <w:sz w:val="18"/>
                <w:szCs w:val="18"/>
                <w:lang w:eastAsia="es-MX"/>
              </w:rPr>
              <w:t>Metodología para la detección y caracterización de la dinámica en series de tiempo financieras</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10.000.000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2011</w:t>
            </w:r>
          </w:p>
        </w:tc>
        <w:tc>
          <w:tcPr>
            <w:tcW w:w="318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Responsable: Luz María Ospina G.</w:t>
            </w:r>
          </w:p>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1. Álvaro Ángel Orozco Gutiérrez. 2. </w:t>
            </w:r>
            <w:proofErr w:type="spellStart"/>
            <w:r w:rsidRPr="0016021C">
              <w:rPr>
                <w:rFonts w:cstheme="minorHAnsi"/>
                <w:sz w:val="18"/>
                <w:szCs w:val="18"/>
                <w:lang w:eastAsia="es-MX"/>
              </w:rPr>
              <w:t>Geison</w:t>
            </w:r>
            <w:proofErr w:type="spellEnd"/>
            <w:r w:rsidRPr="0016021C">
              <w:rPr>
                <w:rFonts w:cstheme="minorHAnsi"/>
                <w:sz w:val="18"/>
                <w:szCs w:val="18"/>
                <w:lang w:eastAsia="es-MX"/>
              </w:rPr>
              <w:t xml:space="preserve"> Alexis Zapata Ramírez. 3. Diego Luis Guarín López. </w:t>
            </w:r>
          </w:p>
        </w:tc>
        <w:tc>
          <w:tcPr>
            <w:tcW w:w="356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16021C">
              <w:rPr>
                <w:rFonts w:cstheme="minorHAnsi"/>
                <w:sz w:val="18"/>
                <w:szCs w:val="18"/>
                <w:lang w:eastAsia="es-MX"/>
              </w:rPr>
              <w:t>Desarrollo de una metodología para la detección y caracterización de la dinámica en series de tiempo financieras (TRM, Oro y los precios del mercado del azúcar en la bolsa de Londres y New York).</w:t>
            </w:r>
          </w:p>
        </w:tc>
      </w:tr>
      <w:tr w:rsidR="004B337E" w:rsidRPr="00725AFE" w:rsidTr="00F54109">
        <w:trPr>
          <w:jc w:val="center"/>
        </w:trPr>
        <w:tc>
          <w:tcPr>
            <w:tcW w:w="771" w:type="dxa"/>
            <w:tcBorders>
              <w:top w:val="single" w:sz="4" w:space="0" w:color="auto"/>
              <w:left w:val="single" w:sz="4" w:space="0" w:color="auto"/>
              <w:bottom w:val="single" w:sz="4" w:space="0" w:color="auto"/>
              <w:right w:val="single" w:sz="4" w:space="0" w:color="auto"/>
            </w:tcBorders>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29</w:t>
            </w:r>
          </w:p>
        </w:tc>
        <w:tc>
          <w:tcPr>
            <w:tcW w:w="307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rPr>
                <w:rFonts w:cstheme="minorHAnsi"/>
                <w:sz w:val="18"/>
                <w:szCs w:val="18"/>
                <w:lang w:eastAsia="es-MX"/>
              </w:rPr>
            </w:pPr>
            <w:r w:rsidRPr="0016021C">
              <w:rPr>
                <w:rFonts w:cstheme="minorHAnsi"/>
                <w:sz w:val="18"/>
                <w:szCs w:val="18"/>
                <w:lang w:eastAsia="es-MX"/>
              </w:rPr>
              <w:t>Monitoreo de fatiga para determinar el nivel de vigilancia de una persona al conducir utilizando procesamiento de imágenes</w:t>
            </w:r>
          </w:p>
        </w:tc>
        <w:tc>
          <w:tcPr>
            <w:tcW w:w="1134"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59.492.000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16021C">
              <w:rPr>
                <w:rFonts w:cstheme="minorHAnsi"/>
                <w:sz w:val="18"/>
                <w:szCs w:val="18"/>
                <w:lang w:eastAsia="es-MX"/>
              </w:rPr>
              <w:t>2009</w:t>
            </w:r>
          </w:p>
        </w:tc>
        <w:tc>
          <w:tcPr>
            <w:tcW w:w="318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Responsable: Álvaro Ángel Orozco </w:t>
            </w:r>
          </w:p>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 xml:space="preserve">1. Carlos Enrique López Marín. </w:t>
            </w:r>
          </w:p>
          <w:p w:rsidR="004B337E" w:rsidRPr="0016021C" w:rsidRDefault="004B337E" w:rsidP="00F54109">
            <w:pPr>
              <w:spacing w:after="0" w:line="240" w:lineRule="auto"/>
              <w:rPr>
                <w:rFonts w:cstheme="minorHAnsi"/>
                <w:sz w:val="18"/>
                <w:szCs w:val="18"/>
                <w:lang w:eastAsia="es-MX"/>
              </w:rPr>
            </w:pPr>
            <w:r w:rsidRPr="0016021C">
              <w:rPr>
                <w:rFonts w:cstheme="minorHAnsi"/>
                <w:sz w:val="18"/>
                <w:szCs w:val="18"/>
                <w:lang w:eastAsia="es-MX"/>
              </w:rPr>
              <w:t>2. Gerardo Mora.</w:t>
            </w:r>
          </w:p>
        </w:tc>
        <w:tc>
          <w:tcPr>
            <w:tcW w:w="356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16021C">
              <w:rPr>
                <w:rFonts w:cstheme="minorHAnsi"/>
                <w:sz w:val="18"/>
                <w:szCs w:val="18"/>
                <w:lang w:eastAsia="es-MX"/>
              </w:rPr>
              <w:t xml:space="preserve">Desarrollar un prototipo con el fin de monitorear el comportamiento de una persona al conducir  para detectarle en forma  temprana la aparición de fatiga y determinar su nivel de vigilancia, utilizando técnicas de visión artificial en donde se </w:t>
            </w:r>
            <w:r w:rsidRPr="0016021C">
              <w:rPr>
                <w:rFonts w:cstheme="minorHAnsi"/>
                <w:sz w:val="18"/>
                <w:szCs w:val="18"/>
                <w:lang w:eastAsia="es-MX"/>
              </w:rPr>
              <w:lastRenderedPageBreak/>
              <w:t>relacione sistemáticamente distintas respuestas visuales.</w:t>
            </w:r>
          </w:p>
        </w:tc>
      </w:tr>
    </w:tbl>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ind w:hanging="426"/>
        <w:jc w:val="both"/>
        <w:rPr>
          <w:rFonts w:asciiTheme="minorHAnsi" w:eastAsia="Times New Roman" w:hAnsiTheme="minorHAnsi" w:cstheme="minorHAnsi"/>
          <w:b/>
          <w:sz w:val="24"/>
          <w:szCs w:val="24"/>
          <w:lang w:eastAsia="es-MX"/>
        </w:rPr>
      </w:pPr>
      <w:r w:rsidRPr="00AA471A">
        <w:rPr>
          <w:rFonts w:asciiTheme="minorHAnsi" w:eastAsia="Times New Roman" w:hAnsiTheme="minorHAnsi" w:cstheme="minorHAnsi"/>
          <w:b/>
          <w:sz w:val="24"/>
          <w:szCs w:val="24"/>
          <w:lang w:eastAsia="es-MX"/>
        </w:rPr>
        <w:t>Grupo de investigación:</w:t>
      </w:r>
      <w:r>
        <w:rPr>
          <w:rFonts w:asciiTheme="minorHAnsi" w:eastAsia="Times New Roman" w:hAnsiTheme="minorHAnsi" w:cstheme="minorHAnsi"/>
          <w:b/>
          <w:sz w:val="24"/>
          <w:szCs w:val="24"/>
          <w:lang w:eastAsia="es-MX"/>
        </w:rPr>
        <w:t xml:space="preserve"> Electrónica de Potencia</w:t>
      </w:r>
    </w:p>
    <w:tbl>
      <w:tblPr>
        <w:tblW w:w="13863" w:type="dxa"/>
        <w:jc w:val="center"/>
        <w:tblInd w:w="-3140" w:type="dxa"/>
        <w:tblLayout w:type="fixed"/>
        <w:tblLook w:val="04A0" w:firstRow="1" w:lastRow="0" w:firstColumn="1" w:lastColumn="0" w:noHBand="0" w:noVBand="1"/>
      </w:tblPr>
      <w:tblGrid>
        <w:gridCol w:w="851"/>
        <w:gridCol w:w="4819"/>
        <w:gridCol w:w="1859"/>
        <w:gridCol w:w="1270"/>
        <w:gridCol w:w="985"/>
        <w:gridCol w:w="4079"/>
      </w:tblGrid>
      <w:tr w:rsidR="004B337E" w:rsidRPr="000B0F9F" w:rsidTr="00F54109">
        <w:trPr>
          <w:jc w:val="center"/>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No.</w:t>
            </w:r>
          </w:p>
        </w:tc>
        <w:tc>
          <w:tcPr>
            <w:tcW w:w="481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Investigación</w:t>
            </w:r>
          </w:p>
        </w:tc>
        <w:tc>
          <w:tcPr>
            <w:tcW w:w="185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Monto Inversión</w:t>
            </w:r>
          </w:p>
        </w:tc>
        <w:tc>
          <w:tcPr>
            <w:tcW w:w="127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Dependencia</w:t>
            </w:r>
          </w:p>
        </w:tc>
        <w:tc>
          <w:tcPr>
            <w:tcW w:w="98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Año</w:t>
            </w:r>
          </w:p>
        </w:tc>
        <w:tc>
          <w:tcPr>
            <w:tcW w:w="407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Personal</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30</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rPr>
                <w:rFonts w:cstheme="minorHAnsi"/>
                <w:sz w:val="18"/>
                <w:szCs w:val="18"/>
                <w:lang w:eastAsia="es-MX"/>
              </w:rPr>
            </w:pPr>
            <w:r w:rsidRPr="009B2914">
              <w:rPr>
                <w:rFonts w:cstheme="minorHAnsi"/>
                <w:sz w:val="18"/>
                <w:szCs w:val="18"/>
                <w:lang w:eastAsia="es-MX"/>
              </w:rPr>
              <w:t xml:space="preserve">Modelo De Horno De Arco </w:t>
            </w:r>
            <w:proofErr w:type="spellStart"/>
            <w:r w:rsidRPr="009B2914">
              <w:rPr>
                <w:rFonts w:cstheme="minorHAnsi"/>
                <w:sz w:val="18"/>
                <w:szCs w:val="18"/>
                <w:lang w:eastAsia="es-MX"/>
              </w:rPr>
              <w:t>Electrico</w:t>
            </w:r>
            <w:proofErr w:type="spellEnd"/>
            <w:r w:rsidRPr="009B2914">
              <w:rPr>
                <w:rFonts w:cstheme="minorHAnsi"/>
                <w:sz w:val="18"/>
                <w:szCs w:val="18"/>
                <w:lang w:eastAsia="es-MX"/>
              </w:rPr>
              <w:t xml:space="preserve"> Para Estudios Del Efecto </w:t>
            </w:r>
            <w:proofErr w:type="spellStart"/>
            <w:r w:rsidRPr="009B2914">
              <w:rPr>
                <w:rFonts w:cstheme="minorHAnsi"/>
                <w:sz w:val="18"/>
                <w:szCs w:val="18"/>
                <w:lang w:eastAsia="es-MX"/>
              </w:rPr>
              <w:t>Flicker</w:t>
            </w:r>
            <w:proofErr w:type="spellEnd"/>
            <w:r w:rsidRPr="009B2914">
              <w:rPr>
                <w:rFonts w:cstheme="minorHAnsi"/>
                <w:sz w:val="18"/>
                <w:szCs w:val="18"/>
                <w:lang w:eastAsia="es-MX"/>
              </w:rPr>
              <w:t xml:space="preserve"> Y Su Solución Con Métodos De Compensación</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2.460.000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2011</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9B2914">
              <w:rPr>
                <w:rFonts w:cstheme="minorHAnsi"/>
                <w:sz w:val="18"/>
                <w:szCs w:val="18"/>
                <w:lang w:eastAsia="es-MX"/>
              </w:rPr>
              <w:t>Catalina González Castaño (Estudiante).</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31</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4722E6">
              <w:rPr>
                <w:rFonts w:cstheme="minorHAnsi"/>
                <w:sz w:val="18"/>
                <w:szCs w:val="18"/>
                <w:lang w:eastAsia="es-MX"/>
              </w:rPr>
              <w:t>Algoritmos Para Corrección Del Factor De Potencia Aplicados En Compensadores Estáticos</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24.500.000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2009</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p>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Alfonso </w:t>
            </w:r>
            <w:proofErr w:type="spellStart"/>
            <w:r>
              <w:rPr>
                <w:rFonts w:cstheme="minorHAnsi"/>
                <w:sz w:val="18"/>
                <w:szCs w:val="18"/>
                <w:lang w:eastAsia="es-MX"/>
              </w:rPr>
              <w:t>Alzate</w:t>
            </w:r>
            <w:proofErr w:type="spellEnd"/>
            <w:r>
              <w:rPr>
                <w:rFonts w:cstheme="minorHAnsi"/>
                <w:sz w:val="18"/>
                <w:szCs w:val="18"/>
                <w:lang w:eastAsia="es-MX"/>
              </w:rPr>
              <w:t xml:space="preserve"> Gómez </w:t>
            </w:r>
          </w:p>
          <w:p w:rsidR="004B337E" w:rsidRPr="0016021C" w:rsidRDefault="004B337E" w:rsidP="00F54109">
            <w:pPr>
              <w:spacing w:after="0" w:line="240" w:lineRule="auto"/>
              <w:rPr>
                <w:rFonts w:cstheme="minorHAnsi"/>
                <w:sz w:val="18"/>
                <w:szCs w:val="18"/>
                <w:lang w:eastAsia="es-MX"/>
              </w:rPr>
            </w:pPr>
          </w:p>
        </w:tc>
      </w:tr>
      <w:tr w:rsidR="004B337E" w:rsidRPr="00725AFE"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32</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rPr>
                <w:rFonts w:cstheme="minorHAnsi"/>
                <w:sz w:val="18"/>
                <w:szCs w:val="18"/>
                <w:lang w:eastAsia="es-MX"/>
              </w:rPr>
            </w:pPr>
            <w:r w:rsidRPr="0070450A">
              <w:rPr>
                <w:rFonts w:cstheme="minorHAnsi"/>
                <w:sz w:val="18"/>
                <w:szCs w:val="18"/>
                <w:lang w:eastAsia="es-MX"/>
              </w:rPr>
              <w:t xml:space="preserve">Implementación De Técnicas De Control Sobre La Máquina De Inducción Mediante Estaciones De Trabajo Basadas En Un </w:t>
            </w:r>
            <w:proofErr w:type="spellStart"/>
            <w:r w:rsidRPr="0070450A">
              <w:rPr>
                <w:rFonts w:cstheme="minorHAnsi"/>
                <w:sz w:val="18"/>
                <w:szCs w:val="18"/>
                <w:lang w:eastAsia="es-MX"/>
              </w:rPr>
              <w:t>Dsp</w:t>
            </w:r>
            <w:proofErr w:type="spellEnd"/>
            <w:r w:rsidRPr="0070450A">
              <w:rPr>
                <w:rFonts w:cstheme="minorHAnsi"/>
                <w:sz w:val="18"/>
                <w:szCs w:val="18"/>
                <w:lang w:eastAsia="es-MX"/>
              </w:rPr>
              <w:t xml:space="preserve"> En Los Laboratorios De Máquinas Eléctricas De La Universidad Tecnológica De Pereira.</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14.484.282</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2009</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70450A">
              <w:rPr>
                <w:rFonts w:cstheme="minorHAnsi"/>
                <w:sz w:val="18"/>
                <w:szCs w:val="18"/>
                <w:lang w:eastAsia="es-MX"/>
              </w:rPr>
              <w:t xml:space="preserve">Mauricio </w:t>
            </w:r>
            <w:proofErr w:type="spellStart"/>
            <w:r w:rsidRPr="0070450A">
              <w:rPr>
                <w:rFonts w:cstheme="minorHAnsi"/>
                <w:sz w:val="18"/>
                <w:szCs w:val="18"/>
                <w:lang w:eastAsia="es-MX"/>
              </w:rPr>
              <w:t>Holguin</w:t>
            </w:r>
            <w:proofErr w:type="spellEnd"/>
            <w:r w:rsidRPr="0070450A">
              <w:rPr>
                <w:rFonts w:cstheme="minorHAnsi"/>
                <w:sz w:val="18"/>
                <w:szCs w:val="18"/>
                <w:lang w:eastAsia="es-MX"/>
              </w:rPr>
              <w:t xml:space="preserve"> Londoño (Docente).</w:t>
            </w:r>
          </w:p>
          <w:p w:rsidR="004B337E" w:rsidRPr="0016021C" w:rsidRDefault="004B337E" w:rsidP="00F54109">
            <w:pPr>
              <w:spacing w:after="0" w:line="240" w:lineRule="auto"/>
              <w:jc w:val="both"/>
              <w:rPr>
                <w:rFonts w:cstheme="minorHAnsi"/>
                <w:sz w:val="18"/>
                <w:szCs w:val="18"/>
                <w:lang w:eastAsia="es-MX"/>
              </w:rPr>
            </w:pPr>
            <w:r w:rsidRPr="00635CAF">
              <w:rPr>
                <w:rFonts w:cstheme="minorHAnsi"/>
                <w:sz w:val="18"/>
                <w:szCs w:val="18"/>
                <w:lang w:eastAsia="es-MX"/>
              </w:rPr>
              <w:t xml:space="preserve">1. </w:t>
            </w:r>
            <w:proofErr w:type="spellStart"/>
            <w:r w:rsidRPr="00635CAF">
              <w:rPr>
                <w:rFonts w:cstheme="minorHAnsi"/>
                <w:sz w:val="18"/>
                <w:szCs w:val="18"/>
                <w:lang w:eastAsia="es-MX"/>
              </w:rPr>
              <w:t>Andres</w:t>
            </w:r>
            <w:proofErr w:type="spellEnd"/>
            <w:r w:rsidRPr="00635CAF">
              <w:rPr>
                <w:rFonts w:cstheme="minorHAnsi"/>
                <w:sz w:val="18"/>
                <w:szCs w:val="18"/>
                <w:lang w:eastAsia="es-MX"/>
              </w:rPr>
              <w:t xml:space="preserve"> Escobar </w:t>
            </w:r>
            <w:proofErr w:type="spellStart"/>
            <w:r w:rsidRPr="00635CAF">
              <w:rPr>
                <w:rFonts w:cstheme="minorHAnsi"/>
                <w:sz w:val="18"/>
                <w:szCs w:val="18"/>
                <w:lang w:eastAsia="es-MX"/>
              </w:rPr>
              <w:t>Mejia</w:t>
            </w:r>
            <w:proofErr w:type="spellEnd"/>
            <w:r w:rsidRPr="00635CAF">
              <w:rPr>
                <w:rFonts w:cstheme="minorHAnsi"/>
                <w:sz w:val="18"/>
                <w:szCs w:val="18"/>
                <w:lang w:eastAsia="es-MX"/>
              </w:rPr>
              <w:t xml:space="preserve">. 2. Kevin </w:t>
            </w:r>
            <w:proofErr w:type="spellStart"/>
            <w:r w:rsidRPr="00635CAF">
              <w:rPr>
                <w:rFonts w:cstheme="minorHAnsi"/>
                <w:sz w:val="18"/>
                <w:szCs w:val="18"/>
                <w:lang w:eastAsia="es-MX"/>
              </w:rPr>
              <w:t>Everald</w:t>
            </w:r>
            <w:proofErr w:type="spellEnd"/>
            <w:r w:rsidRPr="00635CAF">
              <w:rPr>
                <w:rFonts w:cstheme="minorHAnsi"/>
                <w:sz w:val="18"/>
                <w:szCs w:val="18"/>
                <w:lang w:eastAsia="es-MX"/>
              </w:rPr>
              <w:t xml:space="preserve"> Guerra </w:t>
            </w:r>
            <w:proofErr w:type="spellStart"/>
            <w:r w:rsidRPr="00635CAF">
              <w:rPr>
                <w:rFonts w:cstheme="minorHAnsi"/>
                <w:sz w:val="18"/>
                <w:szCs w:val="18"/>
                <w:lang w:eastAsia="es-MX"/>
              </w:rPr>
              <w:t>Polanía</w:t>
            </w:r>
            <w:proofErr w:type="spellEnd"/>
            <w:r w:rsidRPr="00635CAF">
              <w:rPr>
                <w:rFonts w:cstheme="minorHAnsi"/>
                <w:sz w:val="18"/>
                <w:szCs w:val="18"/>
                <w:lang w:eastAsia="es-MX"/>
              </w:rPr>
              <w:t xml:space="preserve">. 3. Jesús David Gómez Pérez. 4. Juan Guillermo Osorio García. 5. </w:t>
            </w:r>
            <w:proofErr w:type="spellStart"/>
            <w:r w:rsidRPr="00635CAF">
              <w:rPr>
                <w:rFonts w:cstheme="minorHAnsi"/>
                <w:sz w:val="18"/>
                <w:szCs w:val="18"/>
                <w:lang w:eastAsia="es-MX"/>
              </w:rPr>
              <w:t>Jesser</w:t>
            </w:r>
            <w:proofErr w:type="spellEnd"/>
            <w:r w:rsidRPr="00635CAF">
              <w:rPr>
                <w:rFonts w:cstheme="minorHAnsi"/>
                <w:sz w:val="18"/>
                <w:szCs w:val="18"/>
                <w:lang w:eastAsia="es-MX"/>
              </w:rPr>
              <w:t xml:space="preserve"> James Marulanda Durango. 6. Diego Alejandro Zamora Pineda. 7. Juan Sebastián Rendón Peláez. 8. </w:t>
            </w:r>
            <w:proofErr w:type="spellStart"/>
            <w:r w:rsidRPr="00635CAF">
              <w:rPr>
                <w:rFonts w:cstheme="minorHAnsi"/>
                <w:sz w:val="18"/>
                <w:szCs w:val="18"/>
                <w:lang w:eastAsia="es-MX"/>
              </w:rPr>
              <w:t>Andres</w:t>
            </w:r>
            <w:proofErr w:type="spellEnd"/>
            <w:r w:rsidRPr="00635CAF">
              <w:rPr>
                <w:rFonts w:cstheme="minorHAnsi"/>
                <w:sz w:val="18"/>
                <w:szCs w:val="18"/>
                <w:lang w:eastAsia="es-MX"/>
              </w:rPr>
              <w:t xml:space="preserve"> Felipe Valencia Pimienta. 9. </w:t>
            </w:r>
            <w:proofErr w:type="spellStart"/>
            <w:r w:rsidRPr="00635CAF">
              <w:rPr>
                <w:rFonts w:cstheme="minorHAnsi"/>
                <w:sz w:val="18"/>
                <w:szCs w:val="18"/>
                <w:lang w:eastAsia="es-MX"/>
              </w:rPr>
              <w:t>Duberney</w:t>
            </w:r>
            <w:proofErr w:type="spellEnd"/>
            <w:r w:rsidRPr="00635CAF">
              <w:rPr>
                <w:rFonts w:cstheme="minorHAnsi"/>
                <w:sz w:val="18"/>
                <w:szCs w:val="18"/>
                <w:lang w:eastAsia="es-MX"/>
              </w:rPr>
              <w:t xml:space="preserve"> Murillo </w:t>
            </w:r>
            <w:proofErr w:type="spellStart"/>
            <w:r w:rsidRPr="00635CAF">
              <w:rPr>
                <w:rFonts w:cstheme="minorHAnsi"/>
                <w:sz w:val="18"/>
                <w:szCs w:val="18"/>
                <w:lang w:eastAsia="es-MX"/>
              </w:rPr>
              <w:t>Yarce</w:t>
            </w:r>
            <w:proofErr w:type="spellEnd"/>
            <w:r w:rsidRPr="00635CAF">
              <w:rPr>
                <w:rFonts w:cstheme="minorHAnsi"/>
                <w:sz w:val="18"/>
                <w:szCs w:val="18"/>
                <w:lang w:eastAsia="es-MX"/>
              </w:rPr>
              <w:t xml:space="preserve">. 10. Alfonso </w:t>
            </w:r>
            <w:proofErr w:type="spellStart"/>
            <w:r w:rsidRPr="00635CAF">
              <w:rPr>
                <w:rFonts w:cstheme="minorHAnsi"/>
                <w:sz w:val="18"/>
                <w:szCs w:val="18"/>
                <w:lang w:eastAsia="es-MX"/>
              </w:rPr>
              <w:t>Alzate</w:t>
            </w:r>
            <w:proofErr w:type="spellEnd"/>
            <w:r w:rsidRPr="00635CAF">
              <w:rPr>
                <w:rFonts w:cstheme="minorHAnsi"/>
                <w:sz w:val="18"/>
                <w:szCs w:val="18"/>
                <w:lang w:eastAsia="es-MX"/>
              </w:rPr>
              <w:t xml:space="preserve"> </w:t>
            </w:r>
            <w:proofErr w:type="spellStart"/>
            <w:r w:rsidRPr="00635CAF">
              <w:rPr>
                <w:rFonts w:cstheme="minorHAnsi"/>
                <w:sz w:val="18"/>
                <w:szCs w:val="18"/>
                <w:lang w:eastAsia="es-MX"/>
              </w:rPr>
              <w:t>Gomez</w:t>
            </w:r>
            <w:proofErr w:type="spellEnd"/>
            <w:r w:rsidRPr="00635CAF">
              <w:rPr>
                <w:rFonts w:cstheme="minorHAnsi"/>
                <w:sz w:val="18"/>
                <w:szCs w:val="18"/>
                <w:lang w:eastAsia="es-MX"/>
              </w:rPr>
              <w:t>.</w:t>
            </w:r>
          </w:p>
        </w:tc>
      </w:tr>
    </w:tbl>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ind w:hanging="426"/>
        <w:jc w:val="both"/>
        <w:rPr>
          <w:rFonts w:asciiTheme="minorHAnsi" w:eastAsia="Times New Roman" w:hAnsiTheme="minorHAnsi" w:cstheme="minorHAnsi"/>
          <w:b/>
          <w:sz w:val="24"/>
          <w:szCs w:val="24"/>
          <w:lang w:eastAsia="es-MX"/>
        </w:rPr>
      </w:pPr>
      <w:r w:rsidRPr="00AA471A">
        <w:rPr>
          <w:rFonts w:asciiTheme="minorHAnsi" w:eastAsia="Times New Roman" w:hAnsiTheme="minorHAnsi" w:cstheme="minorHAnsi"/>
          <w:b/>
          <w:sz w:val="24"/>
          <w:szCs w:val="24"/>
          <w:lang w:eastAsia="es-MX"/>
        </w:rPr>
        <w:t xml:space="preserve">Grupo de </w:t>
      </w:r>
      <w:proofErr w:type="spellStart"/>
      <w:r w:rsidRPr="00AA471A">
        <w:rPr>
          <w:rFonts w:asciiTheme="minorHAnsi" w:eastAsia="Times New Roman" w:hAnsiTheme="minorHAnsi" w:cstheme="minorHAnsi"/>
          <w:b/>
          <w:sz w:val="24"/>
          <w:szCs w:val="24"/>
          <w:lang w:eastAsia="es-MX"/>
        </w:rPr>
        <w:t>investigación</w:t>
      </w:r>
      <w:proofErr w:type="gramStart"/>
      <w:r w:rsidRPr="00AA471A">
        <w:rPr>
          <w:rFonts w:asciiTheme="minorHAnsi" w:eastAsia="Times New Roman" w:hAnsiTheme="minorHAnsi" w:cstheme="minorHAnsi"/>
          <w:b/>
          <w:sz w:val="24"/>
          <w:szCs w:val="24"/>
          <w:lang w:eastAsia="es-MX"/>
        </w:rPr>
        <w:t>:</w:t>
      </w:r>
      <w:r>
        <w:rPr>
          <w:rFonts w:asciiTheme="minorHAnsi" w:eastAsia="Times New Roman" w:hAnsiTheme="minorHAnsi" w:cstheme="minorHAnsi"/>
          <w:b/>
          <w:sz w:val="24"/>
          <w:szCs w:val="24"/>
          <w:lang w:eastAsia="es-MX"/>
        </w:rPr>
        <w:t>Robótica</w:t>
      </w:r>
      <w:proofErr w:type="spellEnd"/>
      <w:proofErr w:type="gramEnd"/>
      <w:r>
        <w:rPr>
          <w:rFonts w:asciiTheme="minorHAnsi" w:eastAsia="Times New Roman" w:hAnsiTheme="minorHAnsi" w:cstheme="minorHAnsi"/>
          <w:b/>
          <w:sz w:val="24"/>
          <w:szCs w:val="24"/>
          <w:lang w:eastAsia="es-MX"/>
        </w:rPr>
        <w:t xml:space="preserve"> y Percepción Sensorial, GIROPS</w:t>
      </w:r>
    </w:p>
    <w:tbl>
      <w:tblPr>
        <w:tblW w:w="13863" w:type="dxa"/>
        <w:jc w:val="center"/>
        <w:tblInd w:w="-3140" w:type="dxa"/>
        <w:tblLayout w:type="fixed"/>
        <w:tblLook w:val="04A0" w:firstRow="1" w:lastRow="0" w:firstColumn="1" w:lastColumn="0" w:noHBand="0" w:noVBand="1"/>
      </w:tblPr>
      <w:tblGrid>
        <w:gridCol w:w="851"/>
        <w:gridCol w:w="4819"/>
        <w:gridCol w:w="1859"/>
        <w:gridCol w:w="1270"/>
        <w:gridCol w:w="985"/>
        <w:gridCol w:w="4079"/>
      </w:tblGrid>
      <w:tr w:rsidR="004B337E" w:rsidRPr="000B0F9F" w:rsidTr="00F54109">
        <w:trPr>
          <w:jc w:val="center"/>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No.</w:t>
            </w:r>
          </w:p>
        </w:tc>
        <w:tc>
          <w:tcPr>
            <w:tcW w:w="481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Investigación</w:t>
            </w:r>
          </w:p>
        </w:tc>
        <w:tc>
          <w:tcPr>
            <w:tcW w:w="185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Monto Inversión</w:t>
            </w:r>
          </w:p>
        </w:tc>
        <w:tc>
          <w:tcPr>
            <w:tcW w:w="127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Dependencia</w:t>
            </w:r>
          </w:p>
        </w:tc>
        <w:tc>
          <w:tcPr>
            <w:tcW w:w="98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Año</w:t>
            </w:r>
          </w:p>
        </w:tc>
        <w:tc>
          <w:tcPr>
            <w:tcW w:w="407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Personal</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33</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531117">
              <w:rPr>
                <w:rFonts w:cstheme="minorHAnsi"/>
                <w:sz w:val="18"/>
                <w:szCs w:val="18"/>
                <w:lang w:eastAsia="es-MX"/>
              </w:rPr>
              <w:t xml:space="preserve">Desarrollo De Una Interfaz De Comunicación Por Gestos Basada En El Uso Del Sensor </w:t>
            </w:r>
            <w:proofErr w:type="spellStart"/>
            <w:r w:rsidRPr="00531117">
              <w:rPr>
                <w:rFonts w:cstheme="minorHAnsi"/>
                <w:sz w:val="18"/>
                <w:szCs w:val="18"/>
                <w:lang w:eastAsia="es-MX"/>
              </w:rPr>
              <w:t>Kinect</w:t>
            </w:r>
            <w:proofErr w:type="spellEnd"/>
            <w:r w:rsidRPr="00531117">
              <w:rPr>
                <w:rFonts w:cstheme="minorHAnsi"/>
                <w:sz w:val="18"/>
                <w:szCs w:val="18"/>
                <w:lang w:eastAsia="es-MX"/>
              </w:rPr>
              <w:t xml:space="preserve"> Para El Control De Un </w:t>
            </w:r>
            <w:proofErr w:type="spellStart"/>
            <w:r w:rsidRPr="00531117">
              <w:rPr>
                <w:rFonts w:cstheme="minorHAnsi"/>
                <w:sz w:val="18"/>
                <w:szCs w:val="18"/>
                <w:lang w:eastAsia="es-MX"/>
              </w:rPr>
              <w:t>Cuadricóptero</w:t>
            </w:r>
            <w:proofErr w:type="spellEnd"/>
            <w:r w:rsidRPr="00531117">
              <w:rPr>
                <w:rFonts w:cstheme="minorHAnsi"/>
                <w:sz w:val="18"/>
                <w:szCs w:val="18"/>
                <w:lang w:eastAsia="es-MX"/>
              </w:rPr>
              <w:t xml:space="preserve"> </w:t>
            </w:r>
            <w:proofErr w:type="spellStart"/>
            <w:r w:rsidRPr="00531117">
              <w:rPr>
                <w:rFonts w:cstheme="minorHAnsi"/>
                <w:sz w:val="18"/>
                <w:szCs w:val="18"/>
                <w:lang w:eastAsia="es-MX"/>
              </w:rPr>
              <w:t>Parrot</w:t>
            </w:r>
            <w:proofErr w:type="spellEnd"/>
            <w:r w:rsidRPr="00531117">
              <w:rPr>
                <w:rFonts w:cstheme="minorHAnsi"/>
                <w:sz w:val="18"/>
                <w:szCs w:val="18"/>
                <w:lang w:eastAsia="es-MX"/>
              </w:rPr>
              <w:t xml:space="preserve"> Ar. </w:t>
            </w:r>
            <w:proofErr w:type="spellStart"/>
            <w:r w:rsidRPr="00531117">
              <w:rPr>
                <w:rFonts w:cstheme="minorHAnsi"/>
                <w:sz w:val="18"/>
                <w:szCs w:val="18"/>
                <w:lang w:eastAsia="es-MX"/>
              </w:rPr>
              <w:t>Drone</w:t>
            </w:r>
            <w:proofErr w:type="spellEnd"/>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2.677.800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2012</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531117">
              <w:rPr>
                <w:rFonts w:cstheme="minorHAnsi"/>
                <w:sz w:val="18"/>
                <w:szCs w:val="18"/>
                <w:lang w:eastAsia="es-MX"/>
              </w:rPr>
              <w:t xml:space="preserve">Luis Hernando </w:t>
            </w:r>
            <w:proofErr w:type="spellStart"/>
            <w:r w:rsidRPr="00531117">
              <w:rPr>
                <w:rFonts w:cstheme="minorHAnsi"/>
                <w:sz w:val="18"/>
                <w:szCs w:val="18"/>
                <w:lang w:eastAsia="es-MX"/>
              </w:rPr>
              <w:t>Rios</w:t>
            </w:r>
            <w:proofErr w:type="spellEnd"/>
            <w:r w:rsidRPr="00531117">
              <w:rPr>
                <w:rFonts w:cstheme="minorHAnsi"/>
                <w:sz w:val="18"/>
                <w:szCs w:val="18"/>
                <w:lang w:eastAsia="es-MX"/>
              </w:rPr>
              <w:t xml:space="preserve"> </w:t>
            </w:r>
            <w:proofErr w:type="spellStart"/>
            <w:r w:rsidRPr="00531117">
              <w:rPr>
                <w:rFonts w:cstheme="minorHAnsi"/>
                <w:sz w:val="18"/>
                <w:szCs w:val="18"/>
                <w:lang w:eastAsia="es-MX"/>
              </w:rPr>
              <w:t>Gonzalez</w:t>
            </w:r>
            <w:proofErr w:type="spellEnd"/>
            <w:r w:rsidRPr="00531117">
              <w:rPr>
                <w:rFonts w:cstheme="minorHAnsi"/>
                <w:sz w:val="18"/>
                <w:szCs w:val="18"/>
                <w:lang w:eastAsia="es-MX"/>
              </w:rPr>
              <w:t>.</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34</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473230">
              <w:rPr>
                <w:rFonts w:cstheme="minorHAnsi"/>
                <w:sz w:val="18"/>
                <w:szCs w:val="18"/>
                <w:lang w:eastAsia="es-MX"/>
              </w:rPr>
              <w:t>Caracterización De Marquillas Distintivas Para La Generación De Trayectorias De Navegación En Robots Móviles Utilizando Imágenes</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1.900.000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2010</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854498">
              <w:rPr>
                <w:rFonts w:cstheme="minorHAnsi"/>
                <w:sz w:val="18"/>
                <w:szCs w:val="18"/>
                <w:lang w:eastAsia="es-MX"/>
              </w:rPr>
              <w:t xml:space="preserve">1. Diana Marcela </w:t>
            </w:r>
            <w:proofErr w:type="spellStart"/>
            <w:r w:rsidRPr="00854498">
              <w:rPr>
                <w:rFonts w:cstheme="minorHAnsi"/>
                <w:sz w:val="18"/>
                <w:szCs w:val="18"/>
                <w:lang w:eastAsia="es-MX"/>
              </w:rPr>
              <w:t>Gomez</w:t>
            </w:r>
            <w:proofErr w:type="spellEnd"/>
            <w:r w:rsidRPr="00854498">
              <w:rPr>
                <w:rFonts w:cstheme="minorHAnsi"/>
                <w:sz w:val="18"/>
                <w:szCs w:val="18"/>
                <w:lang w:eastAsia="es-MX"/>
              </w:rPr>
              <w:t xml:space="preserve"> </w:t>
            </w:r>
            <w:proofErr w:type="spellStart"/>
            <w:r w:rsidRPr="00854498">
              <w:rPr>
                <w:rFonts w:cstheme="minorHAnsi"/>
                <w:sz w:val="18"/>
                <w:szCs w:val="18"/>
                <w:lang w:eastAsia="es-MX"/>
              </w:rPr>
              <w:t>Mejia</w:t>
            </w:r>
            <w:proofErr w:type="spellEnd"/>
            <w:r w:rsidRPr="00854498">
              <w:rPr>
                <w:rFonts w:cstheme="minorHAnsi"/>
                <w:sz w:val="18"/>
                <w:szCs w:val="18"/>
                <w:lang w:eastAsia="es-MX"/>
              </w:rPr>
              <w:t xml:space="preserve"> (Estudiante). 2. Lady Johana Aguirre Villada (Estudiante). 3. Giovanni </w:t>
            </w:r>
            <w:proofErr w:type="spellStart"/>
            <w:r w:rsidRPr="00854498">
              <w:rPr>
                <w:rFonts w:cstheme="minorHAnsi"/>
                <w:sz w:val="18"/>
                <w:szCs w:val="18"/>
                <w:lang w:eastAsia="es-MX"/>
              </w:rPr>
              <w:t>Ortíz</w:t>
            </w:r>
            <w:proofErr w:type="spellEnd"/>
            <w:r w:rsidRPr="00854498">
              <w:rPr>
                <w:rFonts w:cstheme="minorHAnsi"/>
                <w:sz w:val="18"/>
                <w:szCs w:val="18"/>
                <w:lang w:eastAsia="es-MX"/>
              </w:rPr>
              <w:t xml:space="preserve"> Pérez (Estudiante).</w:t>
            </w:r>
          </w:p>
          <w:p w:rsidR="004B337E" w:rsidRPr="0016021C" w:rsidRDefault="004B337E" w:rsidP="00F54109">
            <w:pPr>
              <w:spacing w:after="0" w:line="240" w:lineRule="auto"/>
              <w:rPr>
                <w:rFonts w:cstheme="minorHAnsi"/>
                <w:sz w:val="18"/>
                <w:szCs w:val="18"/>
                <w:lang w:eastAsia="es-MX"/>
              </w:rPr>
            </w:pPr>
          </w:p>
        </w:tc>
      </w:tr>
      <w:tr w:rsidR="004B337E" w:rsidRPr="00725AFE"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35</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70450A" w:rsidRDefault="004B337E" w:rsidP="00F54109">
            <w:pPr>
              <w:spacing w:after="0"/>
              <w:jc w:val="both"/>
              <w:rPr>
                <w:rFonts w:cstheme="minorHAnsi"/>
                <w:sz w:val="18"/>
                <w:szCs w:val="18"/>
                <w:lang w:eastAsia="es-MX"/>
              </w:rPr>
            </w:pPr>
            <w:r w:rsidRPr="00531117">
              <w:rPr>
                <w:rFonts w:cstheme="minorHAnsi"/>
                <w:sz w:val="18"/>
                <w:szCs w:val="18"/>
                <w:lang w:eastAsia="es-MX"/>
              </w:rPr>
              <w:t>Diseño Y Construcción De Un Sensor Ultrasónico  Rotativo Autónomo E Implementación En Una Plataforma Móvil Para El Levantamiento De Mapas De Entorno</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jc w:val="center"/>
              <w:rPr>
                <w:rFonts w:cstheme="minorHAnsi"/>
                <w:sz w:val="18"/>
                <w:szCs w:val="18"/>
                <w:lang w:eastAsia="es-MX"/>
              </w:rPr>
            </w:pPr>
            <w:r>
              <w:rPr>
                <w:rFonts w:cstheme="minorHAnsi"/>
                <w:sz w:val="18"/>
                <w:szCs w:val="18"/>
                <w:lang w:eastAsia="es-MX"/>
              </w:rPr>
              <w:t>14.996.010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2007</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531117">
              <w:rPr>
                <w:rFonts w:cstheme="minorHAnsi"/>
                <w:sz w:val="18"/>
                <w:szCs w:val="18"/>
                <w:lang w:eastAsia="es-MX"/>
              </w:rPr>
              <w:t>Eduardo Giraldo Suarez (Docente).</w:t>
            </w:r>
          </w:p>
          <w:p w:rsidR="004B337E" w:rsidRDefault="004B337E" w:rsidP="00F54109">
            <w:pPr>
              <w:spacing w:after="0" w:line="240" w:lineRule="auto"/>
              <w:rPr>
                <w:rFonts w:cstheme="minorHAnsi"/>
                <w:sz w:val="18"/>
                <w:szCs w:val="18"/>
                <w:lang w:eastAsia="es-MX"/>
              </w:rPr>
            </w:pPr>
            <w:r w:rsidRPr="008F5594">
              <w:rPr>
                <w:rFonts w:cstheme="minorHAnsi"/>
                <w:sz w:val="18"/>
                <w:szCs w:val="18"/>
                <w:lang w:eastAsia="es-MX"/>
              </w:rPr>
              <w:t xml:space="preserve">1. Luis Hernando </w:t>
            </w:r>
            <w:proofErr w:type="spellStart"/>
            <w:r w:rsidRPr="008F5594">
              <w:rPr>
                <w:rFonts w:cstheme="minorHAnsi"/>
                <w:sz w:val="18"/>
                <w:szCs w:val="18"/>
                <w:lang w:eastAsia="es-MX"/>
              </w:rPr>
              <w:t>Rios</w:t>
            </w:r>
            <w:proofErr w:type="spellEnd"/>
            <w:r w:rsidRPr="008F5594">
              <w:rPr>
                <w:rFonts w:cstheme="minorHAnsi"/>
                <w:sz w:val="18"/>
                <w:szCs w:val="18"/>
                <w:lang w:eastAsia="es-MX"/>
              </w:rPr>
              <w:t xml:space="preserve"> </w:t>
            </w:r>
            <w:proofErr w:type="spellStart"/>
            <w:r w:rsidRPr="008F5594">
              <w:rPr>
                <w:rFonts w:cstheme="minorHAnsi"/>
                <w:sz w:val="18"/>
                <w:szCs w:val="18"/>
                <w:lang w:eastAsia="es-MX"/>
              </w:rPr>
              <w:t>Gonzalez</w:t>
            </w:r>
            <w:proofErr w:type="spellEnd"/>
            <w:r w:rsidRPr="008F5594">
              <w:rPr>
                <w:rFonts w:cstheme="minorHAnsi"/>
                <w:sz w:val="18"/>
                <w:szCs w:val="18"/>
                <w:lang w:eastAsia="es-MX"/>
              </w:rPr>
              <w:t xml:space="preserve">. 2. </w:t>
            </w:r>
            <w:proofErr w:type="spellStart"/>
            <w:r w:rsidRPr="008F5594">
              <w:rPr>
                <w:rFonts w:cstheme="minorHAnsi"/>
                <w:sz w:val="18"/>
                <w:szCs w:val="18"/>
                <w:lang w:eastAsia="es-MX"/>
              </w:rPr>
              <w:t>Jose</w:t>
            </w:r>
            <w:proofErr w:type="spellEnd"/>
            <w:r w:rsidRPr="008F5594">
              <w:rPr>
                <w:rFonts w:cstheme="minorHAnsi"/>
                <w:sz w:val="18"/>
                <w:szCs w:val="18"/>
                <w:lang w:eastAsia="es-MX"/>
              </w:rPr>
              <w:t xml:space="preserve"> Alfredo Jaramillo Villegas. 3. Jaime Alfonso Caldas </w:t>
            </w:r>
            <w:proofErr w:type="spellStart"/>
            <w:r w:rsidRPr="008F5594">
              <w:rPr>
                <w:rFonts w:cstheme="minorHAnsi"/>
                <w:sz w:val="18"/>
                <w:szCs w:val="18"/>
                <w:lang w:eastAsia="es-MX"/>
              </w:rPr>
              <w:t>Martinez</w:t>
            </w:r>
            <w:proofErr w:type="spellEnd"/>
            <w:r w:rsidRPr="008F5594">
              <w:rPr>
                <w:rFonts w:cstheme="minorHAnsi"/>
                <w:sz w:val="18"/>
                <w:szCs w:val="18"/>
                <w:lang w:eastAsia="es-MX"/>
              </w:rPr>
              <w:t xml:space="preserve">. 4. </w:t>
            </w:r>
            <w:proofErr w:type="spellStart"/>
            <w:r w:rsidRPr="008F5594">
              <w:rPr>
                <w:rFonts w:cstheme="minorHAnsi"/>
                <w:sz w:val="18"/>
                <w:szCs w:val="18"/>
                <w:lang w:eastAsia="es-MX"/>
              </w:rPr>
              <w:t>Jose</w:t>
            </w:r>
            <w:proofErr w:type="spellEnd"/>
            <w:r w:rsidRPr="008F5594">
              <w:rPr>
                <w:rFonts w:cstheme="minorHAnsi"/>
                <w:sz w:val="18"/>
                <w:szCs w:val="18"/>
                <w:lang w:eastAsia="es-MX"/>
              </w:rPr>
              <w:t xml:space="preserve"> William </w:t>
            </w:r>
            <w:proofErr w:type="spellStart"/>
            <w:r w:rsidRPr="008F5594">
              <w:rPr>
                <w:rFonts w:cstheme="minorHAnsi"/>
                <w:sz w:val="18"/>
                <w:szCs w:val="18"/>
                <w:lang w:eastAsia="es-MX"/>
              </w:rPr>
              <w:t>Rendon</w:t>
            </w:r>
            <w:proofErr w:type="spellEnd"/>
            <w:r w:rsidRPr="008F5594">
              <w:rPr>
                <w:rFonts w:cstheme="minorHAnsi"/>
                <w:sz w:val="18"/>
                <w:szCs w:val="18"/>
                <w:lang w:eastAsia="es-MX"/>
              </w:rPr>
              <w:t xml:space="preserve"> </w:t>
            </w:r>
            <w:proofErr w:type="spellStart"/>
            <w:r w:rsidRPr="008F5594">
              <w:rPr>
                <w:rFonts w:cstheme="minorHAnsi"/>
                <w:sz w:val="18"/>
                <w:szCs w:val="18"/>
                <w:lang w:eastAsia="es-MX"/>
              </w:rPr>
              <w:t>Jimenez</w:t>
            </w:r>
            <w:proofErr w:type="spellEnd"/>
            <w:r w:rsidRPr="008F5594">
              <w:rPr>
                <w:rFonts w:cstheme="minorHAnsi"/>
                <w:sz w:val="18"/>
                <w:szCs w:val="18"/>
                <w:lang w:eastAsia="es-MX"/>
              </w:rPr>
              <w:t xml:space="preserve">. 5. Maximiliano Bueno López. 6. </w:t>
            </w:r>
            <w:proofErr w:type="spellStart"/>
            <w:r w:rsidRPr="008F5594">
              <w:rPr>
                <w:rFonts w:cstheme="minorHAnsi"/>
                <w:sz w:val="18"/>
                <w:szCs w:val="18"/>
                <w:lang w:eastAsia="es-MX"/>
              </w:rPr>
              <w:t>Jovanny</w:t>
            </w:r>
            <w:proofErr w:type="spellEnd"/>
            <w:r w:rsidRPr="008F5594">
              <w:rPr>
                <w:rFonts w:cstheme="minorHAnsi"/>
                <w:sz w:val="18"/>
                <w:szCs w:val="18"/>
                <w:lang w:eastAsia="es-MX"/>
              </w:rPr>
              <w:t xml:space="preserve"> Bedoya </w:t>
            </w:r>
            <w:proofErr w:type="spellStart"/>
            <w:r w:rsidRPr="008F5594">
              <w:rPr>
                <w:rFonts w:cstheme="minorHAnsi"/>
                <w:sz w:val="18"/>
                <w:szCs w:val="18"/>
                <w:lang w:eastAsia="es-MX"/>
              </w:rPr>
              <w:t>Guapacha</w:t>
            </w:r>
            <w:proofErr w:type="spellEnd"/>
            <w:r w:rsidRPr="008F5594">
              <w:rPr>
                <w:rFonts w:cstheme="minorHAnsi"/>
                <w:sz w:val="18"/>
                <w:szCs w:val="18"/>
                <w:lang w:eastAsia="es-MX"/>
              </w:rPr>
              <w:t>.</w:t>
            </w:r>
          </w:p>
        </w:tc>
      </w:tr>
      <w:tr w:rsidR="004B337E" w:rsidRPr="00725AFE"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lastRenderedPageBreak/>
              <w:t>36</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70450A" w:rsidRDefault="004B337E" w:rsidP="00F54109">
            <w:pPr>
              <w:spacing w:after="0"/>
              <w:rPr>
                <w:rFonts w:cstheme="minorHAnsi"/>
                <w:sz w:val="18"/>
                <w:szCs w:val="18"/>
                <w:lang w:eastAsia="es-MX"/>
              </w:rPr>
            </w:pPr>
            <w:r w:rsidRPr="007714DD">
              <w:rPr>
                <w:rFonts w:cstheme="minorHAnsi"/>
                <w:sz w:val="18"/>
                <w:szCs w:val="18"/>
                <w:lang w:eastAsia="es-MX"/>
              </w:rPr>
              <w:t>Implementación De Nuevas Metodologías Que Involucren Técnicas De Inteligencia Artificial  Para Navegación De Robots Móviles En Ambientes Dinámicos</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jc w:val="center"/>
              <w:rPr>
                <w:rFonts w:cstheme="minorHAnsi"/>
                <w:sz w:val="18"/>
                <w:szCs w:val="18"/>
                <w:lang w:eastAsia="es-MX"/>
              </w:rPr>
            </w:pPr>
            <w:r>
              <w:rPr>
                <w:rFonts w:cstheme="minorHAnsi"/>
                <w:sz w:val="18"/>
                <w:szCs w:val="18"/>
                <w:lang w:eastAsia="es-MX"/>
              </w:rPr>
              <w:t>19.990.000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Ingeniería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2007</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jc w:val="both"/>
              <w:rPr>
                <w:rFonts w:cstheme="minorHAnsi"/>
                <w:sz w:val="18"/>
                <w:szCs w:val="18"/>
                <w:lang w:eastAsia="es-MX"/>
              </w:rPr>
            </w:pPr>
            <w:r>
              <w:rPr>
                <w:rFonts w:cstheme="minorHAnsi"/>
                <w:sz w:val="18"/>
                <w:szCs w:val="18"/>
                <w:lang w:eastAsia="es-MX"/>
              </w:rPr>
              <w:t xml:space="preserve">Responsable: </w:t>
            </w:r>
            <w:r w:rsidRPr="007714DD">
              <w:rPr>
                <w:rFonts w:cstheme="minorHAnsi"/>
                <w:sz w:val="18"/>
                <w:szCs w:val="18"/>
                <w:lang w:eastAsia="es-MX"/>
              </w:rPr>
              <w:t xml:space="preserve">Luis Hernando </w:t>
            </w:r>
            <w:proofErr w:type="spellStart"/>
            <w:r w:rsidRPr="007714DD">
              <w:rPr>
                <w:rFonts w:cstheme="minorHAnsi"/>
                <w:sz w:val="18"/>
                <w:szCs w:val="18"/>
                <w:lang w:eastAsia="es-MX"/>
              </w:rPr>
              <w:t>Rios</w:t>
            </w:r>
            <w:proofErr w:type="spellEnd"/>
            <w:r w:rsidRPr="007714DD">
              <w:rPr>
                <w:rFonts w:cstheme="minorHAnsi"/>
                <w:sz w:val="18"/>
                <w:szCs w:val="18"/>
                <w:lang w:eastAsia="es-MX"/>
              </w:rPr>
              <w:t xml:space="preserve"> </w:t>
            </w:r>
            <w:proofErr w:type="spellStart"/>
            <w:r w:rsidRPr="007714DD">
              <w:rPr>
                <w:rFonts w:cstheme="minorHAnsi"/>
                <w:sz w:val="18"/>
                <w:szCs w:val="18"/>
                <w:lang w:eastAsia="es-MX"/>
              </w:rPr>
              <w:t>Gonzalez</w:t>
            </w:r>
            <w:proofErr w:type="spellEnd"/>
            <w:r w:rsidRPr="007714DD">
              <w:rPr>
                <w:rFonts w:cstheme="minorHAnsi"/>
                <w:sz w:val="18"/>
                <w:szCs w:val="18"/>
                <w:lang w:eastAsia="es-MX"/>
              </w:rPr>
              <w:t xml:space="preserve"> (Docente).</w:t>
            </w:r>
          </w:p>
          <w:p w:rsidR="004B337E" w:rsidRPr="0070450A" w:rsidRDefault="004B337E" w:rsidP="00F54109">
            <w:pPr>
              <w:spacing w:after="0" w:line="240" w:lineRule="auto"/>
              <w:jc w:val="both"/>
              <w:rPr>
                <w:rFonts w:cstheme="minorHAnsi"/>
                <w:sz w:val="18"/>
                <w:szCs w:val="18"/>
                <w:lang w:eastAsia="es-MX"/>
              </w:rPr>
            </w:pPr>
            <w:r w:rsidRPr="007714DD">
              <w:rPr>
                <w:rFonts w:cstheme="minorHAnsi"/>
                <w:sz w:val="18"/>
                <w:szCs w:val="18"/>
                <w:lang w:val="en-US" w:eastAsia="es-MX"/>
              </w:rPr>
              <w:t xml:space="preserve">1. Jaime Alfonso Caldas Martinez. 2. Jose William </w:t>
            </w:r>
            <w:proofErr w:type="spellStart"/>
            <w:r w:rsidRPr="007714DD">
              <w:rPr>
                <w:rFonts w:cstheme="minorHAnsi"/>
                <w:sz w:val="18"/>
                <w:szCs w:val="18"/>
                <w:lang w:val="en-US" w:eastAsia="es-MX"/>
              </w:rPr>
              <w:t>Rendon</w:t>
            </w:r>
            <w:proofErr w:type="spellEnd"/>
            <w:r w:rsidRPr="007714DD">
              <w:rPr>
                <w:rFonts w:cstheme="minorHAnsi"/>
                <w:sz w:val="18"/>
                <w:szCs w:val="18"/>
                <w:lang w:val="en-US" w:eastAsia="es-MX"/>
              </w:rPr>
              <w:t xml:space="preserve"> Jimenez. </w:t>
            </w:r>
            <w:r w:rsidRPr="007714DD">
              <w:rPr>
                <w:rFonts w:cstheme="minorHAnsi"/>
                <w:sz w:val="18"/>
                <w:szCs w:val="18"/>
                <w:lang w:eastAsia="es-MX"/>
              </w:rPr>
              <w:t xml:space="preserve">3. Maximiliano Bueno López. 4. </w:t>
            </w:r>
            <w:proofErr w:type="spellStart"/>
            <w:r w:rsidRPr="007714DD">
              <w:rPr>
                <w:rFonts w:cstheme="minorHAnsi"/>
                <w:sz w:val="18"/>
                <w:szCs w:val="18"/>
                <w:lang w:eastAsia="es-MX"/>
              </w:rPr>
              <w:t>Jovanny</w:t>
            </w:r>
            <w:proofErr w:type="spellEnd"/>
            <w:r w:rsidRPr="007714DD">
              <w:rPr>
                <w:rFonts w:cstheme="minorHAnsi"/>
                <w:sz w:val="18"/>
                <w:szCs w:val="18"/>
                <w:lang w:eastAsia="es-MX"/>
              </w:rPr>
              <w:t xml:space="preserve"> Bedoya </w:t>
            </w:r>
            <w:proofErr w:type="spellStart"/>
            <w:r w:rsidRPr="007714DD">
              <w:rPr>
                <w:rFonts w:cstheme="minorHAnsi"/>
                <w:sz w:val="18"/>
                <w:szCs w:val="18"/>
                <w:lang w:eastAsia="es-MX"/>
              </w:rPr>
              <w:t>Guapacha</w:t>
            </w:r>
            <w:proofErr w:type="spellEnd"/>
            <w:r w:rsidRPr="007714DD">
              <w:rPr>
                <w:rFonts w:cstheme="minorHAnsi"/>
                <w:sz w:val="18"/>
                <w:szCs w:val="18"/>
                <w:lang w:eastAsia="es-MX"/>
              </w:rPr>
              <w:t>.</w:t>
            </w:r>
          </w:p>
        </w:tc>
      </w:tr>
    </w:tbl>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ind w:hanging="426"/>
        <w:jc w:val="center"/>
        <w:rPr>
          <w:rFonts w:asciiTheme="minorHAnsi" w:eastAsia="Times New Roman" w:hAnsiTheme="minorHAnsi" w:cstheme="minorHAnsi"/>
          <w:b/>
          <w:sz w:val="24"/>
          <w:szCs w:val="24"/>
          <w:lang w:eastAsia="es-MX"/>
        </w:rPr>
      </w:pPr>
      <w:r w:rsidRPr="00AA471A">
        <w:rPr>
          <w:rFonts w:asciiTheme="minorHAnsi" w:eastAsia="Times New Roman" w:hAnsiTheme="minorHAnsi" w:cstheme="minorHAnsi"/>
          <w:b/>
          <w:sz w:val="24"/>
          <w:szCs w:val="24"/>
          <w:lang w:eastAsia="es-MX"/>
        </w:rPr>
        <w:t>Grupo de investigación:</w:t>
      </w:r>
      <w:r>
        <w:rPr>
          <w:rFonts w:asciiTheme="minorHAnsi" w:eastAsia="Times New Roman" w:hAnsiTheme="minorHAnsi" w:cstheme="minorHAnsi"/>
          <w:b/>
          <w:sz w:val="24"/>
          <w:szCs w:val="24"/>
          <w:lang w:eastAsia="es-MX"/>
        </w:rPr>
        <w:t xml:space="preserve"> Procesos de Manufactura y Diseño de Máquinas</w:t>
      </w:r>
    </w:p>
    <w:tbl>
      <w:tblPr>
        <w:tblW w:w="13863" w:type="dxa"/>
        <w:jc w:val="center"/>
        <w:tblInd w:w="-3140" w:type="dxa"/>
        <w:tblLayout w:type="fixed"/>
        <w:tblLook w:val="04A0" w:firstRow="1" w:lastRow="0" w:firstColumn="1" w:lastColumn="0" w:noHBand="0" w:noVBand="1"/>
      </w:tblPr>
      <w:tblGrid>
        <w:gridCol w:w="851"/>
        <w:gridCol w:w="4819"/>
        <w:gridCol w:w="1859"/>
        <w:gridCol w:w="1270"/>
        <w:gridCol w:w="985"/>
        <w:gridCol w:w="4079"/>
      </w:tblGrid>
      <w:tr w:rsidR="004B337E" w:rsidRPr="000B0F9F" w:rsidTr="00F54109">
        <w:trPr>
          <w:jc w:val="center"/>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No.</w:t>
            </w:r>
          </w:p>
        </w:tc>
        <w:tc>
          <w:tcPr>
            <w:tcW w:w="481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Investigación</w:t>
            </w:r>
          </w:p>
        </w:tc>
        <w:tc>
          <w:tcPr>
            <w:tcW w:w="185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Monto Inversión</w:t>
            </w:r>
          </w:p>
        </w:tc>
        <w:tc>
          <w:tcPr>
            <w:tcW w:w="127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Dependencia</w:t>
            </w:r>
          </w:p>
        </w:tc>
        <w:tc>
          <w:tcPr>
            <w:tcW w:w="98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Año</w:t>
            </w:r>
          </w:p>
        </w:tc>
        <w:tc>
          <w:tcPr>
            <w:tcW w:w="407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Personal</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37</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392C20">
              <w:rPr>
                <w:rFonts w:cstheme="minorHAnsi"/>
                <w:sz w:val="18"/>
                <w:szCs w:val="18"/>
                <w:lang w:eastAsia="es-MX"/>
              </w:rPr>
              <w:t>Construcción De Banco Experimental Para La Medición Del Rendimiento De Reductores Y Cajas De Velocidades</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1.424.000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Facultad de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2012</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rPr>
                <w:rFonts w:cstheme="minorHAnsi"/>
                <w:sz w:val="18"/>
                <w:szCs w:val="18"/>
                <w:lang w:eastAsia="es-MX"/>
              </w:rPr>
            </w:pPr>
            <w:r>
              <w:rPr>
                <w:rFonts w:cstheme="minorHAnsi"/>
                <w:sz w:val="18"/>
                <w:szCs w:val="18"/>
                <w:lang w:eastAsia="es-MX"/>
              </w:rPr>
              <w:t>Reponsable</w:t>
            </w:r>
            <w:proofErr w:type="gramStart"/>
            <w:r>
              <w:rPr>
                <w:rFonts w:cstheme="minorHAnsi"/>
                <w:sz w:val="18"/>
                <w:szCs w:val="18"/>
                <w:lang w:eastAsia="es-MX"/>
              </w:rPr>
              <w:t>:</w:t>
            </w:r>
            <w:r w:rsidRPr="00392C20">
              <w:rPr>
                <w:rFonts w:cstheme="minorHAnsi"/>
                <w:sz w:val="18"/>
                <w:szCs w:val="18"/>
                <w:lang w:eastAsia="es-MX"/>
              </w:rPr>
              <w:t>1</w:t>
            </w:r>
            <w:proofErr w:type="gramEnd"/>
            <w:r w:rsidRPr="00392C20">
              <w:rPr>
                <w:rFonts w:cstheme="minorHAnsi"/>
                <w:sz w:val="18"/>
                <w:szCs w:val="18"/>
                <w:lang w:eastAsia="es-MX"/>
              </w:rPr>
              <w:t xml:space="preserve">. Juan Manuel </w:t>
            </w:r>
            <w:proofErr w:type="spellStart"/>
            <w:r w:rsidRPr="00392C20">
              <w:rPr>
                <w:rFonts w:cstheme="minorHAnsi"/>
                <w:sz w:val="18"/>
                <w:szCs w:val="18"/>
                <w:lang w:eastAsia="es-MX"/>
              </w:rPr>
              <w:t>Anduquia</w:t>
            </w:r>
            <w:proofErr w:type="spellEnd"/>
            <w:r w:rsidRPr="00392C20">
              <w:rPr>
                <w:rFonts w:cstheme="minorHAnsi"/>
                <w:sz w:val="18"/>
                <w:szCs w:val="18"/>
                <w:lang w:eastAsia="es-MX"/>
              </w:rPr>
              <w:t xml:space="preserve"> Restrepo (Estudiante). 2. Diego Fernando Mendieta Guzmán (Estudiante).</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38</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682702">
              <w:rPr>
                <w:rFonts w:cstheme="minorHAnsi"/>
                <w:sz w:val="18"/>
                <w:szCs w:val="18"/>
                <w:lang w:eastAsia="es-MX"/>
              </w:rPr>
              <w:t xml:space="preserve">Aporte Al Estudio De Manipuladores Paralelos: Construcción Y Pruebas De Un </w:t>
            </w:r>
            <w:proofErr w:type="spellStart"/>
            <w:r w:rsidRPr="00682702">
              <w:rPr>
                <w:rFonts w:cstheme="minorHAnsi"/>
                <w:sz w:val="18"/>
                <w:szCs w:val="18"/>
                <w:lang w:eastAsia="es-MX"/>
              </w:rPr>
              <w:t>Modulo</w:t>
            </w:r>
            <w:proofErr w:type="spellEnd"/>
            <w:r w:rsidRPr="00682702">
              <w:rPr>
                <w:rFonts w:cstheme="minorHAnsi"/>
                <w:sz w:val="18"/>
                <w:szCs w:val="18"/>
                <w:lang w:eastAsia="es-MX"/>
              </w:rPr>
              <w:t xml:space="preserve"> Didáctico De Un Manipulador Paralelo Tipo Delta De Tres Grados De Libertad</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2.484.500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Facultad de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2010</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jc w:val="both"/>
              <w:rPr>
                <w:rFonts w:cstheme="minorHAnsi"/>
                <w:sz w:val="18"/>
                <w:szCs w:val="18"/>
                <w:lang w:eastAsia="es-MX"/>
              </w:rPr>
            </w:pPr>
            <w:proofErr w:type="spellStart"/>
            <w:r>
              <w:rPr>
                <w:rFonts w:cstheme="minorHAnsi"/>
                <w:sz w:val="18"/>
                <w:szCs w:val="18"/>
                <w:lang w:eastAsia="es-MX"/>
              </w:rPr>
              <w:t>Reponsable</w:t>
            </w:r>
            <w:proofErr w:type="spellEnd"/>
            <w:r>
              <w:rPr>
                <w:rFonts w:cstheme="minorHAnsi"/>
                <w:sz w:val="18"/>
                <w:szCs w:val="18"/>
                <w:lang w:eastAsia="es-MX"/>
              </w:rPr>
              <w:t xml:space="preserve">: </w:t>
            </w:r>
            <w:r w:rsidRPr="00BB500C">
              <w:rPr>
                <w:rFonts w:cstheme="minorHAnsi"/>
                <w:sz w:val="18"/>
                <w:szCs w:val="18"/>
                <w:lang w:eastAsia="es-MX"/>
              </w:rPr>
              <w:t xml:space="preserve">1. </w:t>
            </w:r>
            <w:proofErr w:type="spellStart"/>
            <w:r w:rsidRPr="00BB500C">
              <w:rPr>
                <w:rFonts w:cstheme="minorHAnsi"/>
                <w:sz w:val="18"/>
                <w:szCs w:val="18"/>
                <w:lang w:eastAsia="es-MX"/>
              </w:rPr>
              <w:t>Darly</w:t>
            </w:r>
            <w:proofErr w:type="spellEnd"/>
            <w:r w:rsidRPr="00BB500C">
              <w:rPr>
                <w:rFonts w:cstheme="minorHAnsi"/>
                <w:sz w:val="18"/>
                <w:szCs w:val="18"/>
                <w:lang w:eastAsia="es-MX"/>
              </w:rPr>
              <w:t xml:space="preserve"> </w:t>
            </w:r>
            <w:proofErr w:type="spellStart"/>
            <w:r w:rsidRPr="00BB500C">
              <w:rPr>
                <w:rFonts w:cstheme="minorHAnsi"/>
                <w:sz w:val="18"/>
                <w:szCs w:val="18"/>
                <w:lang w:eastAsia="es-MX"/>
              </w:rPr>
              <w:t>Babeth</w:t>
            </w:r>
            <w:proofErr w:type="spellEnd"/>
            <w:r w:rsidRPr="00BB500C">
              <w:rPr>
                <w:rFonts w:cstheme="minorHAnsi"/>
                <w:sz w:val="18"/>
                <w:szCs w:val="18"/>
                <w:lang w:eastAsia="es-MX"/>
              </w:rPr>
              <w:t xml:space="preserve"> Peña Saravia (Estudiante). 2. Marlon </w:t>
            </w:r>
            <w:proofErr w:type="spellStart"/>
            <w:r w:rsidRPr="00BB500C">
              <w:rPr>
                <w:rFonts w:cstheme="minorHAnsi"/>
                <w:sz w:val="18"/>
                <w:szCs w:val="18"/>
                <w:lang w:eastAsia="es-MX"/>
              </w:rPr>
              <w:t>Jhair</w:t>
            </w:r>
            <w:proofErr w:type="spellEnd"/>
            <w:r w:rsidRPr="00BB500C">
              <w:rPr>
                <w:rFonts w:cstheme="minorHAnsi"/>
                <w:sz w:val="18"/>
                <w:szCs w:val="18"/>
                <w:lang w:eastAsia="es-MX"/>
              </w:rPr>
              <w:t xml:space="preserve"> Herrera López (Estudiante).</w:t>
            </w:r>
          </w:p>
          <w:p w:rsidR="004B337E" w:rsidRPr="0016021C" w:rsidRDefault="004B337E" w:rsidP="00F54109">
            <w:pPr>
              <w:spacing w:after="0" w:line="240" w:lineRule="auto"/>
              <w:jc w:val="both"/>
              <w:rPr>
                <w:rFonts w:cstheme="minorHAnsi"/>
                <w:sz w:val="18"/>
                <w:szCs w:val="18"/>
                <w:lang w:eastAsia="es-MX"/>
              </w:rPr>
            </w:pPr>
            <w:r w:rsidRPr="00392C20">
              <w:rPr>
                <w:rFonts w:cstheme="minorHAnsi"/>
                <w:sz w:val="18"/>
                <w:szCs w:val="18"/>
                <w:lang w:eastAsia="es-MX"/>
              </w:rPr>
              <w:t xml:space="preserve">1. </w:t>
            </w:r>
            <w:proofErr w:type="spellStart"/>
            <w:r w:rsidRPr="00392C20">
              <w:rPr>
                <w:rFonts w:cstheme="minorHAnsi"/>
                <w:sz w:val="18"/>
                <w:szCs w:val="18"/>
                <w:lang w:eastAsia="es-MX"/>
              </w:rPr>
              <w:t>Hector</w:t>
            </w:r>
            <w:proofErr w:type="spellEnd"/>
            <w:r w:rsidRPr="00392C20">
              <w:rPr>
                <w:rFonts w:cstheme="minorHAnsi"/>
                <w:sz w:val="18"/>
                <w:szCs w:val="18"/>
                <w:lang w:eastAsia="es-MX"/>
              </w:rPr>
              <w:t xml:space="preserve"> Fabio Quintero </w:t>
            </w:r>
            <w:proofErr w:type="spellStart"/>
            <w:r w:rsidRPr="00392C20">
              <w:rPr>
                <w:rFonts w:cstheme="minorHAnsi"/>
                <w:sz w:val="18"/>
                <w:szCs w:val="18"/>
                <w:lang w:eastAsia="es-MX"/>
              </w:rPr>
              <w:t>Riaza</w:t>
            </w:r>
            <w:proofErr w:type="spellEnd"/>
            <w:r w:rsidRPr="00392C20">
              <w:rPr>
                <w:rFonts w:cstheme="minorHAnsi"/>
                <w:sz w:val="18"/>
                <w:szCs w:val="18"/>
                <w:lang w:eastAsia="es-MX"/>
              </w:rPr>
              <w:t>.</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39</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682702" w:rsidRDefault="004B337E" w:rsidP="00F54109">
            <w:pPr>
              <w:spacing w:after="0"/>
              <w:jc w:val="both"/>
              <w:rPr>
                <w:rFonts w:cstheme="minorHAnsi"/>
                <w:sz w:val="18"/>
                <w:szCs w:val="18"/>
                <w:lang w:eastAsia="es-MX"/>
              </w:rPr>
            </w:pPr>
            <w:r w:rsidRPr="00000F4E">
              <w:rPr>
                <w:rFonts w:cstheme="minorHAnsi"/>
                <w:sz w:val="18"/>
                <w:szCs w:val="18"/>
                <w:lang w:eastAsia="es-MX"/>
              </w:rPr>
              <w:t xml:space="preserve">Diseño, Construcción Y Puesta En Funcionamiento De Una Máquina De Ensayos De Torsión, Bajo Los Lineamientos De La  Norma </w:t>
            </w:r>
            <w:proofErr w:type="spellStart"/>
            <w:r w:rsidRPr="00000F4E">
              <w:rPr>
                <w:rFonts w:cstheme="minorHAnsi"/>
                <w:sz w:val="18"/>
                <w:szCs w:val="18"/>
                <w:lang w:eastAsia="es-MX"/>
              </w:rPr>
              <w:t>Astm</w:t>
            </w:r>
            <w:proofErr w:type="spellEnd"/>
            <w:r w:rsidRPr="00000F4E">
              <w:rPr>
                <w:rFonts w:cstheme="minorHAnsi"/>
                <w:sz w:val="18"/>
                <w:szCs w:val="18"/>
                <w:lang w:eastAsia="es-MX"/>
              </w:rPr>
              <w:t xml:space="preserve"> E 143-02</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jc w:val="center"/>
              <w:rPr>
                <w:rFonts w:cstheme="minorHAnsi"/>
                <w:sz w:val="18"/>
                <w:szCs w:val="18"/>
                <w:lang w:eastAsia="es-MX"/>
              </w:rPr>
            </w:pPr>
            <w:r>
              <w:rPr>
                <w:rFonts w:cstheme="minorHAnsi"/>
                <w:sz w:val="18"/>
                <w:szCs w:val="18"/>
                <w:lang w:eastAsia="es-MX"/>
              </w:rPr>
              <w:t>1.985.000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Facultad de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jc w:val="center"/>
              <w:rPr>
                <w:rFonts w:cstheme="minorHAnsi"/>
                <w:sz w:val="18"/>
                <w:szCs w:val="18"/>
                <w:lang w:eastAsia="es-MX"/>
              </w:rPr>
            </w:pPr>
            <w:r>
              <w:rPr>
                <w:rFonts w:cstheme="minorHAnsi"/>
                <w:sz w:val="18"/>
                <w:szCs w:val="18"/>
                <w:lang w:eastAsia="es-MX"/>
              </w:rPr>
              <w:t>2010</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jc w:val="both"/>
              <w:rPr>
                <w:rFonts w:cstheme="minorHAnsi"/>
                <w:sz w:val="18"/>
                <w:szCs w:val="18"/>
                <w:lang w:eastAsia="es-MX"/>
              </w:rPr>
            </w:pPr>
            <w:r>
              <w:rPr>
                <w:rFonts w:cstheme="minorHAnsi"/>
                <w:sz w:val="18"/>
                <w:szCs w:val="18"/>
                <w:lang w:eastAsia="es-MX"/>
              </w:rPr>
              <w:t xml:space="preserve">Responsable: </w:t>
            </w:r>
            <w:r w:rsidRPr="00000F4E">
              <w:rPr>
                <w:rFonts w:cstheme="minorHAnsi"/>
                <w:sz w:val="18"/>
                <w:szCs w:val="18"/>
                <w:lang w:eastAsia="es-MX"/>
              </w:rPr>
              <w:t xml:space="preserve">1. Jairo Alonso Pineda Espinosa (Estudiante). 2. Geovanny Silva </w:t>
            </w:r>
            <w:proofErr w:type="spellStart"/>
            <w:r w:rsidRPr="00000F4E">
              <w:rPr>
                <w:rFonts w:cstheme="minorHAnsi"/>
                <w:sz w:val="18"/>
                <w:szCs w:val="18"/>
                <w:lang w:eastAsia="es-MX"/>
              </w:rPr>
              <w:t>Ching</w:t>
            </w:r>
            <w:proofErr w:type="spellEnd"/>
            <w:r w:rsidRPr="00000F4E">
              <w:rPr>
                <w:rFonts w:cstheme="minorHAnsi"/>
                <w:sz w:val="18"/>
                <w:szCs w:val="18"/>
                <w:lang w:eastAsia="es-MX"/>
              </w:rPr>
              <w:t xml:space="preserve"> (Estudiante).</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40</w:t>
            </w:r>
          </w:p>
        </w:tc>
        <w:tc>
          <w:tcPr>
            <w:tcW w:w="481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392C20">
              <w:rPr>
                <w:rFonts w:cstheme="minorHAnsi"/>
                <w:sz w:val="18"/>
                <w:szCs w:val="18"/>
                <w:lang w:eastAsia="es-MX"/>
              </w:rPr>
              <w:t>Diseño Y Construcción De Prototipo De Una Maquina Cortadora De Caramelo De Arazá</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1.840.000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Facultad de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2008</w:t>
            </w:r>
          </w:p>
        </w:tc>
        <w:tc>
          <w:tcPr>
            <w:tcW w:w="407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both"/>
              <w:rPr>
                <w:rFonts w:cstheme="minorHAnsi"/>
                <w:sz w:val="18"/>
                <w:szCs w:val="18"/>
                <w:lang w:eastAsia="es-MX"/>
              </w:rPr>
            </w:pPr>
            <w:r>
              <w:rPr>
                <w:rFonts w:cstheme="minorHAnsi"/>
                <w:sz w:val="18"/>
                <w:szCs w:val="18"/>
                <w:lang w:eastAsia="es-MX"/>
              </w:rPr>
              <w:t xml:space="preserve">Responsable: </w:t>
            </w:r>
            <w:proofErr w:type="spellStart"/>
            <w:r w:rsidRPr="001238E2">
              <w:rPr>
                <w:rFonts w:cstheme="minorHAnsi"/>
                <w:sz w:val="18"/>
                <w:szCs w:val="18"/>
                <w:lang w:eastAsia="es-MX"/>
              </w:rPr>
              <w:t>Hector</w:t>
            </w:r>
            <w:proofErr w:type="spellEnd"/>
            <w:r w:rsidRPr="001238E2">
              <w:rPr>
                <w:rFonts w:cstheme="minorHAnsi"/>
                <w:sz w:val="18"/>
                <w:szCs w:val="18"/>
                <w:lang w:eastAsia="es-MX"/>
              </w:rPr>
              <w:t xml:space="preserve"> Fabio Quintero </w:t>
            </w:r>
            <w:proofErr w:type="spellStart"/>
            <w:r w:rsidRPr="001238E2">
              <w:rPr>
                <w:rFonts w:cstheme="minorHAnsi"/>
                <w:sz w:val="18"/>
                <w:szCs w:val="18"/>
                <w:lang w:eastAsia="es-MX"/>
              </w:rPr>
              <w:t>Riaza</w:t>
            </w:r>
            <w:proofErr w:type="spellEnd"/>
            <w:r w:rsidRPr="001238E2">
              <w:rPr>
                <w:rFonts w:cstheme="minorHAnsi"/>
                <w:sz w:val="18"/>
                <w:szCs w:val="18"/>
                <w:lang w:eastAsia="es-MX"/>
              </w:rPr>
              <w:t xml:space="preserve"> (Docente).</w:t>
            </w:r>
          </w:p>
        </w:tc>
      </w:tr>
    </w:tbl>
    <w:p w:rsidR="004B337E" w:rsidRDefault="004B337E" w:rsidP="004B337E">
      <w:pPr>
        <w:spacing w:after="0" w:line="240" w:lineRule="auto"/>
        <w:rPr>
          <w:rFonts w:ascii="Times New Roman" w:eastAsia="Times New Roman" w:hAnsi="Times New Roman"/>
          <w:sz w:val="24"/>
          <w:szCs w:val="24"/>
          <w:lang w:eastAsia="es-MX"/>
        </w:rPr>
      </w:pPr>
      <w:r>
        <w:rPr>
          <w:rFonts w:ascii="Times New Roman" w:eastAsia="Times New Roman" w:hAnsi="Times New Roman"/>
          <w:sz w:val="24"/>
          <w:szCs w:val="24"/>
          <w:lang w:eastAsia="es-MX"/>
        </w:rPr>
        <w:br/>
      </w:r>
    </w:p>
    <w:p w:rsidR="004B337E" w:rsidRPr="00014BCD" w:rsidRDefault="00C47A96" w:rsidP="004B337E">
      <w:pPr>
        <w:pStyle w:val="Prrafodelista"/>
        <w:numPr>
          <w:ilvl w:val="0"/>
          <w:numId w:val="12"/>
        </w:numPr>
        <w:spacing w:after="0" w:line="240" w:lineRule="auto"/>
        <w:jc w:val="both"/>
        <w:rPr>
          <w:rFonts w:cs="Arial"/>
          <w:b/>
          <w:sz w:val="24"/>
          <w:szCs w:val="24"/>
        </w:rPr>
      </w:pPr>
      <w:r>
        <w:rPr>
          <w:rFonts w:cs="Arial"/>
          <w:b/>
          <w:sz w:val="24"/>
          <w:szCs w:val="24"/>
        </w:rPr>
        <w:t>P</w:t>
      </w:r>
      <w:r w:rsidR="004B337E" w:rsidRPr="00014BCD">
        <w:rPr>
          <w:rFonts w:cs="Arial"/>
          <w:b/>
          <w:sz w:val="24"/>
          <w:szCs w:val="24"/>
        </w:rPr>
        <w:t>royectos apoyados por Colciencias</w:t>
      </w:r>
    </w:p>
    <w:p w:rsidR="004B337E" w:rsidRPr="00B874C6" w:rsidRDefault="004B337E" w:rsidP="004B337E">
      <w:pPr>
        <w:spacing w:after="0" w:line="240" w:lineRule="auto"/>
        <w:ind w:hanging="567"/>
        <w:jc w:val="both"/>
        <w:rPr>
          <w:rFonts w:asciiTheme="minorHAnsi" w:eastAsia="Times New Roman" w:hAnsiTheme="minorHAnsi" w:cstheme="minorHAnsi"/>
          <w:b/>
          <w:sz w:val="24"/>
          <w:szCs w:val="24"/>
          <w:lang w:eastAsia="es-MX"/>
        </w:rPr>
      </w:pPr>
    </w:p>
    <w:p w:rsidR="004B337E" w:rsidRPr="00A33BAC" w:rsidRDefault="004B337E" w:rsidP="004B337E">
      <w:pPr>
        <w:spacing w:after="0" w:line="240" w:lineRule="auto"/>
        <w:jc w:val="both"/>
        <w:rPr>
          <w:rFonts w:asciiTheme="minorHAnsi" w:eastAsia="Times New Roman" w:hAnsiTheme="minorHAnsi" w:cstheme="minorHAnsi"/>
          <w:b/>
          <w:sz w:val="24"/>
          <w:szCs w:val="24"/>
          <w:lang w:eastAsia="es-MX"/>
        </w:rPr>
      </w:pPr>
      <w:r w:rsidRPr="00A33BAC">
        <w:rPr>
          <w:rFonts w:asciiTheme="minorHAnsi" w:eastAsia="Times New Roman" w:hAnsiTheme="minorHAnsi" w:cstheme="minorHAnsi"/>
          <w:b/>
          <w:sz w:val="24"/>
          <w:szCs w:val="24"/>
          <w:lang w:eastAsia="es-MX"/>
        </w:rPr>
        <w:t xml:space="preserve">Grupos de Investigación </w:t>
      </w:r>
      <w:r>
        <w:rPr>
          <w:rFonts w:asciiTheme="minorHAnsi" w:eastAsia="Times New Roman" w:hAnsiTheme="minorHAnsi" w:cstheme="minorHAnsi"/>
          <w:b/>
          <w:sz w:val="24"/>
          <w:szCs w:val="24"/>
          <w:lang w:eastAsia="es-MX"/>
        </w:rPr>
        <w:t>Planeamiento en Sistemas Eléctricos</w:t>
      </w:r>
    </w:p>
    <w:tbl>
      <w:tblPr>
        <w:tblW w:w="14192" w:type="dxa"/>
        <w:jc w:val="center"/>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136"/>
        <w:gridCol w:w="1221"/>
        <w:gridCol w:w="1215"/>
        <w:gridCol w:w="1305"/>
        <w:gridCol w:w="813"/>
        <w:gridCol w:w="2126"/>
        <w:gridCol w:w="3676"/>
      </w:tblGrid>
      <w:tr w:rsidR="004B337E" w:rsidRPr="000B0F9F" w:rsidTr="00F54109">
        <w:trPr>
          <w:jc w:val="center"/>
        </w:trPr>
        <w:tc>
          <w:tcPr>
            <w:tcW w:w="700" w:type="dxa"/>
            <w:shd w:val="clear" w:color="auto" w:fill="365F91" w:themeFill="accent1" w:themeFillShade="BF"/>
            <w:vAlign w:val="center"/>
          </w:tcPr>
          <w:p w:rsidR="004B337E" w:rsidRPr="000B0F9F" w:rsidRDefault="004B337E" w:rsidP="00F54109">
            <w:pPr>
              <w:pStyle w:val="Prrafodelista"/>
              <w:ind w:left="0"/>
              <w:jc w:val="center"/>
              <w:rPr>
                <w:rFonts w:cstheme="minorHAnsi"/>
                <w:b/>
                <w:color w:val="FFFFFF" w:themeColor="background1"/>
                <w:sz w:val="18"/>
                <w:szCs w:val="18"/>
              </w:rPr>
            </w:pPr>
            <w:r>
              <w:rPr>
                <w:rFonts w:cstheme="minorHAnsi"/>
                <w:b/>
                <w:color w:val="FFFFFF" w:themeColor="background1"/>
                <w:sz w:val="18"/>
                <w:szCs w:val="18"/>
              </w:rPr>
              <w:t>No.</w:t>
            </w:r>
          </w:p>
        </w:tc>
        <w:tc>
          <w:tcPr>
            <w:tcW w:w="3136" w:type="dxa"/>
            <w:shd w:val="clear" w:color="auto" w:fill="365F91" w:themeFill="accent1" w:themeFillShade="BF"/>
            <w:vAlign w:val="center"/>
          </w:tcPr>
          <w:p w:rsidR="004B337E" w:rsidRPr="000B0F9F" w:rsidRDefault="004B337E" w:rsidP="00F54109">
            <w:pPr>
              <w:pStyle w:val="Prrafodelista"/>
              <w:ind w:left="0"/>
              <w:jc w:val="center"/>
              <w:rPr>
                <w:rFonts w:cstheme="minorHAnsi"/>
                <w:b/>
                <w:color w:val="FFFFFF" w:themeColor="background1"/>
                <w:sz w:val="18"/>
                <w:szCs w:val="18"/>
              </w:rPr>
            </w:pPr>
            <w:r w:rsidRPr="000B0F9F">
              <w:rPr>
                <w:rFonts w:cstheme="minorHAnsi"/>
                <w:b/>
                <w:color w:val="FFFFFF" w:themeColor="background1"/>
                <w:sz w:val="18"/>
                <w:szCs w:val="18"/>
              </w:rPr>
              <w:t>Investigación</w:t>
            </w:r>
          </w:p>
        </w:tc>
        <w:tc>
          <w:tcPr>
            <w:tcW w:w="1221" w:type="dxa"/>
            <w:shd w:val="clear" w:color="auto" w:fill="365F91" w:themeFill="accent1" w:themeFillShade="BF"/>
          </w:tcPr>
          <w:p w:rsidR="004B337E" w:rsidRPr="000B0F9F" w:rsidRDefault="004B337E" w:rsidP="00F54109">
            <w:pPr>
              <w:pStyle w:val="Prrafodelista"/>
              <w:ind w:left="0"/>
              <w:jc w:val="center"/>
              <w:rPr>
                <w:rFonts w:cstheme="minorHAnsi"/>
                <w:b/>
                <w:color w:val="FFFFFF" w:themeColor="background1"/>
                <w:sz w:val="18"/>
                <w:szCs w:val="18"/>
              </w:rPr>
            </w:pPr>
            <w:r w:rsidRPr="000B0F9F">
              <w:rPr>
                <w:rFonts w:cstheme="minorHAnsi"/>
                <w:b/>
                <w:color w:val="FFFFFF" w:themeColor="background1"/>
                <w:sz w:val="18"/>
                <w:szCs w:val="18"/>
                <w:lang w:eastAsia="es-MX"/>
              </w:rPr>
              <w:t>Fuente financiación</w:t>
            </w:r>
          </w:p>
        </w:tc>
        <w:tc>
          <w:tcPr>
            <w:tcW w:w="1215" w:type="dxa"/>
            <w:shd w:val="clear" w:color="auto" w:fill="365F91" w:themeFill="accent1" w:themeFillShade="BF"/>
            <w:vAlign w:val="center"/>
          </w:tcPr>
          <w:p w:rsidR="004B337E" w:rsidRPr="000B0F9F" w:rsidRDefault="004B337E" w:rsidP="00F54109">
            <w:pPr>
              <w:pStyle w:val="Prrafodelista"/>
              <w:ind w:left="0"/>
              <w:jc w:val="center"/>
              <w:rPr>
                <w:rFonts w:cstheme="minorHAnsi"/>
                <w:b/>
                <w:color w:val="FFFFFF" w:themeColor="background1"/>
                <w:sz w:val="18"/>
                <w:szCs w:val="18"/>
              </w:rPr>
            </w:pPr>
            <w:r w:rsidRPr="000B0F9F">
              <w:rPr>
                <w:rFonts w:cstheme="minorHAnsi"/>
                <w:b/>
                <w:color w:val="FFFFFF" w:themeColor="background1"/>
                <w:sz w:val="18"/>
                <w:szCs w:val="18"/>
              </w:rPr>
              <w:t>Monto de Inversión</w:t>
            </w:r>
          </w:p>
        </w:tc>
        <w:tc>
          <w:tcPr>
            <w:tcW w:w="1305" w:type="dxa"/>
            <w:shd w:val="clear" w:color="auto" w:fill="365F91" w:themeFill="accent1" w:themeFillShade="BF"/>
            <w:vAlign w:val="center"/>
          </w:tcPr>
          <w:p w:rsidR="004B337E" w:rsidRPr="000B0F9F" w:rsidRDefault="004B337E" w:rsidP="00F54109">
            <w:pPr>
              <w:pStyle w:val="Prrafodelista"/>
              <w:ind w:left="0"/>
              <w:jc w:val="center"/>
              <w:rPr>
                <w:rFonts w:cstheme="minorHAnsi"/>
                <w:b/>
                <w:color w:val="FFFFFF" w:themeColor="background1"/>
                <w:sz w:val="18"/>
                <w:szCs w:val="18"/>
              </w:rPr>
            </w:pPr>
            <w:r w:rsidRPr="000B0F9F">
              <w:rPr>
                <w:rFonts w:cstheme="minorHAnsi"/>
                <w:b/>
                <w:color w:val="FFFFFF" w:themeColor="background1"/>
                <w:sz w:val="18"/>
                <w:szCs w:val="18"/>
              </w:rPr>
              <w:t>Dependencia</w:t>
            </w:r>
          </w:p>
        </w:tc>
        <w:tc>
          <w:tcPr>
            <w:tcW w:w="813" w:type="dxa"/>
            <w:shd w:val="clear" w:color="auto" w:fill="365F91" w:themeFill="accent1" w:themeFillShade="BF"/>
            <w:vAlign w:val="center"/>
          </w:tcPr>
          <w:p w:rsidR="004B337E" w:rsidRPr="000B0F9F" w:rsidRDefault="004B337E" w:rsidP="00F54109">
            <w:pPr>
              <w:pStyle w:val="Prrafodelista"/>
              <w:ind w:left="0"/>
              <w:jc w:val="center"/>
              <w:rPr>
                <w:rFonts w:cstheme="minorHAnsi"/>
                <w:b/>
                <w:color w:val="FFFFFF" w:themeColor="background1"/>
                <w:sz w:val="18"/>
                <w:szCs w:val="18"/>
              </w:rPr>
            </w:pPr>
            <w:r w:rsidRPr="000B0F9F">
              <w:rPr>
                <w:rFonts w:cstheme="minorHAnsi"/>
                <w:b/>
                <w:color w:val="FFFFFF" w:themeColor="background1"/>
                <w:sz w:val="18"/>
                <w:szCs w:val="18"/>
              </w:rPr>
              <w:t>Año</w:t>
            </w:r>
          </w:p>
        </w:tc>
        <w:tc>
          <w:tcPr>
            <w:tcW w:w="2126" w:type="dxa"/>
            <w:shd w:val="clear" w:color="auto" w:fill="365F91" w:themeFill="accent1" w:themeFillShade="BF"/>
            <w:vAlign w:val="center"/>
          </w:tcPr>
          <w:p w:rsidR="004B337E" w:rsidRPr="000B0F9F" w:rsidRDefault="004B337E" w:rsidP="00F54109">
            <w:pPr>
              <w:pStyle w:val="Prrafodelista"/>
              <w:ind w:left="0"/>
              <w:jc w:val="center"/>
              <w:rPr>
                <w:rFonts w:cstheme="minorHAnsi"/>
                <w:b/>
                <w:color w:val="FFFFFF" w:themeColor="background1"/>
                <w:sz w:val="18"/>
                <w:szCs w:val="18"/>
              </w:rPr>
            </w:pPr>
            <w:r w:rsidRPr="000B0F9F">
              <w:rPr>
                <w:rFonts w:cstheme="minorHAnsi"/>
                <w:b/>
                <w:color w:val="FFFFFF" w:themeColor="background1"/>
                <w:sz w:val="18"/>
                <w:szCs w:val="18"/>
              </w:rPr>
              <w:t>Personal asignado</w:t>
            </w:r>
          </w:p>
        </w:tc>
        <w:tc>
          <w:tcPr>
            <w:tcW w:w="3676" w:type="dxa"/>
            <w:shd w:val="clear" w:color="auto" w:fill="365F91" w:themeFill="accent1" w:themeFillShade="BF"/>
            <w:vAlign w:val="center"/>
          </w:tcPr>
          <w:p w:rsidR="004B337E" w:rsidRPr="000B0F9F" w:rsidRDefault="004B337E" w:rsidP="00F54109">
            <w:pPr>
              <w:pStyle w:val="Prrafodelista"/>
              <w:ind w:left="0"/>
              <w:jc w:val="center"/>
              <w:rPr>
                <w:rFonts w:cstheme="minorHAnsi"/>
                <w:b/>
                <w:color w:val="FFFFFF" w:themeColor="background1"/>
                <w:sz w:val="18"/>
                <w:szCs w:val="18"/>
              </w:rPr>
            </w:pPr>
            <w:r w:rsidRPr="000B0F9F">
              <w:rPr>
                <w:rFonts w:cstheme="minorHAnsi"/>
                <w:b/>
                <w:color w:val="FFFFFF" w:themeColor="background1"/>
                <w:sz w:val="18"/>
                <w:szCs w:val="18"/>
              </w:rPr>
              <w:t>Actividades</w:t>
            </w:r>
          </w:p>
        </w:tc>
      </w:tr>
      <w:tr w:rsidR="004B337E" w:rsidRPr="00FE3E62" w:rsidTr="00F54109">
        <w:trPr>
          <w:jc w:val="center"/>
        </w:trPr>
        <w:tc>
          <w:tcPr>
            <w:tcW w:w="700"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4</w:t>
            </w:r>
            <w:r w:rsidR="004B337E">
              <w:rPr>
                <w:rFonts w:cstheme="minorHAnsi"/>
                <w:sz w:val="18"/>
                <w:szCs w:val="18"/>
              </w:rPr>
              <w:t>1</w:t>
            </w:r>
          </w:p>
        </w:tc>
        <w:tc>
          <w:tcPr>
            <w:tcW w:w="313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Estudio del efecto del diseño del mercado eléctrico colombiano en el costo de las restricciones del sistema </w:t>
            </w:r>
            <w:r w:rsidRPr="0016021C">
              <w:rPr>
                <w:rFonts w:cstheme="minorHAnsi"/>
                <w:sz w:val="18"/>
                <w:szCs w:val="18"/>
              </w:rPr>
              <w:lastRenderedPageBreak/>
              <w:t>eléctrico nacional</w:t>
            </w:r>
          </w:p>
        </w:tc>
        <w:tc>
          <w:tcPr>
            <w:tcW w:w="122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lastRenderedPageBreak/>
              <w:t>Colciencias</w:t>
            </w:r>
          </w:p>
        </w:tc>
        <w:tc>
          <w:tcPr>
            <w:tcW w:w="1215"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14.280.840</w:t>
            </w:r>
          </w:p>
          <w:p w:rsidR="004B337E" w:rsidRPr="0016021C" w:rsidRDefault="004B337E" w:rsidP="00F54109">
            <w:pPr>
              <w:pStyle w:val="Prrafodelista"/>
              <w:spacing w:after="0"/>
              <w:ind w:left="0"/>
              <w:jc w:val="center"/>
              <w:rPr>
                <w:rFonts w:cstheme="minorHAnsi"/>
                <w:sz w:val="18"/>
                <w:szCs w:val="18"/>
              </w:rPr>
            </w:pPr>
          </w:p>
        </w:tc>
        <w:tc>
          <w:tcPr>
            <w:tcW w:w="1305"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813"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2013</w:t>
            </w:r>
          </w:p>
        </w:tc>
        <w:tc>
          <w:tcPr>
            <w:tcW w:w="212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Responsable: Juan Guillermo Valenzuela</w:t>
            </w:r>
          </w:p>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1. Harold Salazar Isaza. </w:t>
            </w:r>
          </w:p>
          <w:p w:rsidR="004B337E" w:rsidRPr="0016021C" w:rsidRDefault="004B337E" w:rsidP="00F54109">
            <w:pPr>
              <w:pStyle w:val="Prrafodelista"/>
              <w:spacing w:after="0"/>
              <w:ind w:left="0"/>
              <w:jc w:val="both"/>
              <w:rPr>
                <w:rFonts w:cstheme="minorHAnsi"/>
                <w:sz w:val="18"/>
                <w:szCs w:val="18"/>
              </w:rPr>
            </w:pPr>
          </w:p>
        </w:tc>
        <w:tc>
          <w:tcPr>
            <w:tcW w:w="367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lastRenderedPageBreak/>
              <w:t>Revisar y analizar el diseño del mercado eléctrico colombiano relacionado con el cálculo de restricciones.</w:t>
            </w:r>
          </w:p>
        </w:tc>
      </w:tr>
      <w:tr w:rsidR="004B337E" w:rsidRPr="00FE3E62" w:rsidTr="00F54109">
        <w:trPr>
          <w:jc w:val="center"/>
        </w:trPr>
        <w:tc>
          <w:tcPr>
            <w:tcW w:w="700"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lastRenderedPageBreak/>
              <w:t>4</w:t>
            </w:r>
            <w:r w:rsidR="004B337E">
              <w:rPr>
                <w:rFonts w:cstheme="minorHAnsi"/>
                <w:sz w:val="18"/>
                <w:szCs w:val="18"/>
              </w:rPr>
              <w:t>2</w:t>
            </w:r>
          </w:p>
        </w:tc>
        <w:tc>
          <w:tcPr>
            <w:tcW w:w="313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Reducción del espacio de solución en el problema de planeamiento </w:t>
            </w:r>
            <w:proofErr w:type="spellStart"/>
            <w:r w:rsidRPr="0016021C">
              <w:rPr>
                <w:rFonts w:cstheme="minorHAnsi"/>
                <w:sz w:val="18"/>
                <w:szCs w:val="18"/>
              </w:rPr>
              <w:t>multietapa</w:t>
            </w:r>
            <w:proofErr w:type="spellEnd"/>
            <w:r w:rsidRPr="0016021C">
              <w:rPr>
                <w:rFonts w:cstheme="minorHAnsi"/>
                <w:sz w:val="18"/>
                <w:szCs w:val="18"/>
              </w:rPr>
              <w:t xml:space="preserve"> mediante la identificación de variables principales</w:t>
            </w:r>
          </w:p>
        </w:tc>
        <w:tc>
          <w:tcPr>
            <w:tcW w:w="1221"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Colciencias</w:t>
            </w:r>
          </w:p>
        </w:tc>
        <w:tc>
          <w:tcPr>
            <w:tcW w:w="1215"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 xml:space="preserve">14.280.840 </w:t>
            </w:r>
          </w:p>
          <w:p w:rsidR="004B337E" w:rsidRPr="0016021C" w:rsidRDefault="004B337E" w:rsidP="00F54109">
            <w:pPr>
              <w:pStyle w:val="Prrafodelista"/>
              <w:spacing w:after="0"/>
              <w:ind w:left="0"/>
              <w:jc w:val="center"/>
              <w:rPr>
                <w:rFonts w:cstheme="minorHAnsi"/>
                <w:sz w:val="18"/>
                <w:szCs w:val="18"/>
              </w:rPr>
            </w:pPr>
          </w:p>
        </w:tc>
        <w:tc>
          <w:tcPr>
            <w:tcW w:w="1305"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Tecnologías</w:t>
            </w:r>
          </w:p>
        </w:tc>
        <w:tc>
          <w:tcPr>
            <w:tcW w:w="813" w:type="dxa"/>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2013</w:t>
            </w:r>
          </w:p>
        </w:tc>
        <w:tc>
          <w:tcPr>
            <w:tcW w:w="212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Responsable: Alejandro Duque Gómez</w:t>
            </w:r>
          </w:p>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1. Antonio Hernando Escobar Zuluaga. </w:t>
            </w:r>
          </w:p>
          <w:p w:rsidR="004B337E" w:rsidRPr="0016021C" w:rsidRDefault="004B337E" w:rsidP="00F54109">
            <w:pPr>
              <w:pStyle w:val="Prrafodelista"/>
              <w:spacing w:after="0"/>
              <w:ind w:left="0"/>
              <w:jc w:val="both"/>
              <w:rPr>
                <w:rFonts w:cstheme="minorHAnsi"/>
                <w:sz w:val="18"/>
                <w:szCs w:val="18"/>
              </w:rPr>
            </w:pPr>
          </w:p>
        </w:tc>
        <w:tc>
          <w:tcPr>
            <w:tcW w:w="367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Establecer metodologías que logren identificar elementos que influyan en la operación actual y futura de un sistema de potencia, para reducir el espacio de solución en el problema de planeamiento </w:t>
            </w:r>
            <w:proofErr w:type="spellStart"/>
            <w:r w:rsidRPr="0016021C">
              <w:rPr>
                <w:rFonts w:cstheme="minorHAnsi"/>
                <w:sz w:val="18"/>
                <w:szCs w:val="18"/>
              </w:rPr>
              <w:t>multietapa</w:t>
            </w:r>
            <w:proofErr w:type="spellEnd"/>
            <w:r w:rsidRPr="0016021C">
              <w:rPr>
                <w:rFonts w:cstheme="minorHAnsi"/>
                <w:sz w:val="18"/>
                <w:szCs w:val="18"/>
              </w:rPr>
              <w:t xml:space="preserve"> de la expansión de la red de transmisión.</w:t>
            </w:r>
          </w:p>
        </w:tc>
      </w:tr>
      <w:tr w:rsidR="004B337E" w:rsidRPr="00FE3E62" w:rsidTr="00F54109">
        <w:trPr>
          <w:jc w:val="center"/>
        </w:trPr>
        <w:tc>
          <w:tcPr>
            <w:tcW w:w="700" w:type="dxa"/>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4</w:t>
            </w:r>
            <w:r w:rsidR="004B337E">
              <w:rPr>
                <w:rFonts w:cstheme="minorHAnsi"/>
                <w:sz w:val="18"/>
                <w:szCs w:val="18"/>
              </w:rPr>
              <w:t>3</w:t>
            </w:r>
          </w:p>
        </w:tc>
        <w:tc>
          <w:tcPr>
            <w:tcW w:w="313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Impacto de posibles instalaciones de almacenamiento de gas natural en los sectores de gas natural y electricidad en Colombia.   </w:t>
            </w:r>
          </w:p>
        </w:tc>
        <w:tc>
          <w:tcPr>
            <w:tcW w:w="122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Colciencias</w:t>
            </w:r>
          </w:p>
        </w:tc>
        <w:tc>
          <w:tcPr>
            <w:tcW w:w="121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15.425.280</w:t>
            </w:r>
          </w:p>
          <w:p w:rsidR="004B337E" w:rsidRPr="0016021C" w:rsidRDefault="004B337E" w:rsidP="00F54109">
            <w:pPr>
              <w:pStyle w:val="Prrafodelista"/>
              <w:ind w:left="0"/>
              <w:jc w:val="center"/>
              <w:rPr>
                <w:rFonts w:cstheme="minorHAnsi"/>
                <w:sz w:val="18"/>
                <w:szCs w:val="18"/>
              </w:rPr>
            </w:pPr>
          </w:p>
        </w:tc>
        <w:tc>
          <w:tcPr>
            <w:tcW w:w="130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813"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2012</w:t>
            </w:r>
          </w:p>
        </w:tc>
        <w:tc>
          <w:tcPr>
            <w:tcW w:w="212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Responsable: Carlos Arturo Saldarriaga</w:t>
            </w:r>
          </w:p>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1. Harold Salazar Isaza. </w:t>
            </w:r>
          </w:p>
          <w:p w:rsidR="004B337E" w:rsidRPr="0016021C" w:rsidRDefault="004B337E" w:rsidP="00F54109">
            <w:pPr>
              <w:pStyle w:val="Prrafodelista"/>
              <w:spacing w:after="0"/>
              <w:ind w:left="0"/>
              <w:jc w:val="both"/>
              <w:rPr>
                <w:rFonts w:cstheme="minorHAnsi"/>
                <w:sz w:val="18"/>
                <w:szCs w:val="18"/>
              </w:rPr>
            </w:pPr>
          </w:p>
        </w:tc>
        <w:tc>
          <w:tcPr>
            <w:tcW w:w="3676"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Analizar los efectos técnico-económicos de ubicar instalaciones de almacenamiento de gas natural en la red de gas natural colombiana, bajo un esquema de operación integrada</w:t>
            </w:r>
          </w:p>
        </w:tc>
      </w:tr>
      <w:tr w:rsidR="004B337E" w:rsidRPr="00FE3E62" w:rsidTr="00F54109">
        <w:trPr>
          <w:jc w:val="center"/>
        </w:trPr>
        <w:tc>
          <w:tcPr>
            <w:tcW w:w="700"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4</w:t>
            </w:r>
            <w:r w:rsidR="004B337E">
              <w:rPr>
                <w:rFonts w:cstheme="minorHAnsi"/>
                <w:sz w:val="18"/>
                <w:szCs w:val="18"/>
              </w:rPr>
              <w:t>4</w:t>
            </w:r>
          </w:p>
        </w:tc>
        <w:tc>
          <w:tcPr>
            <w:tcW w:w="3136"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Diseño de un mecanismo ex -ante para la detección de agentes dominantes en el mercado de electricidad colombiano</w:t>
            </w:r>
          </w:p>
        </w:tc>
        <w:tc>
          <w:tcPr>
            <w:tcW w:w="122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Colciencias</w:t>
            </w:r>
          </w:p>
        </w:tc>
        <w:tc>
          <w:tcPr>
            <w:tcW w:w="121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15.425.280</w:t>
            </w:r>
          </w:p>
          <w:p w:rsidR="004B337E" w:rsidRPr="0016021C" w:rsidRDefault="004B337E" w:rsidP="00F54109">
            <w:pPr>
              <w:pStyle w:val="Prrafodelista"/>
              <w:ind w:left="0"/>
              <w:jc w:val="center"/>
              <w:rPr>
                <w:rFonts w:cstheme="minorHAnsi"/>
                <w:sz w:val="18"/>
                <w:szCs w:val="18"/>
              </w:rPr>
            </w:pPr>
          </w:p>
        </w:tc>
        <w:tc>
          <w:tcPr>
            <w:tcW w:w="130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813"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2012</w:t>
            </w:r>
          </w:p>
        </w:tc>
        <w:tc>
          <w:tcPr>
            <w:tcW w:w="212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Responsable: Claudia Viviana Palacio</w:t>
            </w:r>
          </w:p>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1. Harold Salazar Isaza. </w:t>
            </w:r>
          </w:p>
          <w:p w:rsidR="004B337E" w:rsidRPr="0016021C" w:rsidRDefault="004B337E" w:rsidP="00F54109">
            <w:pPr>
              <w:pStyle w:val="Prrafodelista"/>
              <w:spacing w:after="0"/>
              <w:ind w:left="0"/>
              <w:jc w:val="both"/>
              <w:rPr>
                <w:rFonts w:cstheme="minorHAnsi"/>
                <w:sz w:val="18"/>
                <w:szCs w:val="18"/>
              </w:rPr>
            </w:pPr>
          </w:p>
        </w:tc>
        <w:tc>
          <w:tcPr>
            <w:tcW w:w="3676"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Estudiar una técnica ex-ante adecuada para la detección de posiciones dominantes en el mercado eléctrico colombiano.</w:t>
            </w:r>
          </w:p>
        </w:tc>
      </w:tr>
      <w:tr w:rsidR="004B337E" w:rsidRPr="00FE3E62" w:rsidTr="00F54109">
        <w:trPr>
          <w:jc w:val="center"/>
        </w:trPr>
        <w:tc>
          <w:tcPr>
            <w:tcW w:w="700"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4</w:t>
            </w:r>
            <w:r w:rsidR="004B337E">
              <w:rPr>
                <w:rFonts w:cstheme="minorHAnsi"/>
                <w:sz w:val="18"/>
                <w:szCs w:val="18"/>
              </w:rPr>
              <w:t>5</w:t>
            </w:r>
          </w:p>
        </w:tc>
        <w:tc>
          <w:tcPr>
            <w:tcW w:w="3136"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Planeamiento de la expansión de redes de transmisión considerando contingencias, incertidumbre en la demanda y calibre del conductor</w:t>
            </w:r>
          </w:p>
        </w:tc>
        <w:tc>
          <w:tcPr>
            <w:tcW w:w="122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Colciencias</w:t>
            </w:r>
          </w:p>
        </w:tc>
        <w:tc>
          <w:tcPr>
            <w:tcW w:w="121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15.425.280</w:t>
            </w:r>
          </w:p>
          <w:p w:rsidR="004B337E" w:rsidRPr="0016021C" w:rsidRDefault="004B337E" w:rsidP="00F54109">
            <w:pPr>
              <w:pStyle w:val="Prrafodelista"/>
              <w:ind w:left="0"/>
              <w:jc w:val="center"/>
              <w:rPr>
                <w:rFonts w:cstheme="minorHAnsi"/>
                <w:sz w:val="18"/>
                <w:szCs w:val="18"/>
              </w:rPr>
            </w:pPr>
          </w:p>
        </w:tc>
        <w:tc>
          <w:tcPr>
            <w:tcW w:w="130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813"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2012</w:t>
            </w:r>
          </w:p>
        </w:tc>
        <w:tc>
          <w:tcPr>
            <w:tcW w:w="212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Responsable: Andrés H. Domínguez</w:t>
            </w:r>
          </w:p>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1. Antonio Hernando Escobar Zuluaga. </w:t>
            </w:r>
          </w:p>
          <w:p w:rsidR="004B337E" w:rsidRPr="0016021C" w:rsidRDefault="004B337E" w:rsidP="00F54109">
            <w:pPr>
              <w:pStyle w:val="Prrafodelista"/>
              <w:spacing w:after="0"/>
              <w:ind w:left="0"/>
              <w:jc w:val="both"/>
              <w:rPr>
                <w:rFonts w:cstheme="minorHAnsi"/>
                <w:sz w:val="18"/>
                <w:szCs w:val="18"/>
              </w:rPr>
            </w:pPr>
          </w:p>
        </w:tc>
        <w:tc>
          <w:tcPr>
            <w:tcW w:w="3676"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Desarrollar una metodología para el planeamiento de la expansión de la transmisión en el largo plazo que considere incertidumbre en la demanda, adición de conductores nuevos de calibres diferentes a los existentes, modificación de calibres existentes, restricción de seguridad y mínimo costo de inversión.</w:t>
            </w:r>
          </w:p>
        </w:tc>
      </w:tr>
      <w:tr w:rsidR="004B337E" w:rsidRPr="00FE3E62" w:rsidTr="00F54109">
        <w:trPr>
          <w:jc w:val="center"/>
        </w:trPr>
        <w:tc>
          <w:tcPr>
            <w:tcW w:w="700"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4</w:t>
            </w:r>
            <w:r w:rsidR="004B337E">
              <w:rPr>
                <w:rFonts w:cstheme="minorHAnsi"/>
                <w:sz w:val="18"/>
                <w:szCs w:val="18"/>
              </w:rPr>
              <w:t>6</w:t>
            </w:r>
          </w:p>
        </w:tc>
        <w:tc>
          <w:tcPr>
            <w:tcW w:w="3136"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Ubicación óptima de </w:t>
            </w:r>
            <w:proofErr w:type="spellStart"/>
            <w:r w:rsidRPr="0016021C">
              <w:rPr>
                <w:rFonts w:cstheme="minorHAnsi"/>
                <w:sz w:val="18"/>
                <w:szCs w:val="18"/>
              </w:rPr>
              <w:t>reconectores</w:t>
            </w:r>
            <w:proofErr w:type="spellEnd"/>
            <w:r w:rsidRPr="0016021C">
              <w:rPr>
                <w:rFonts w:cstheme="minorHAnsi"/>
                <w:sz w:val="18"/>
                <w:szCs w:val="18"/>
              </w:rPr>
              <w:t xml:space="preserve"> y fusibles en sistemas de distribución para mejoramiento de índices de confiabilidad</w:t>
            </w:r>
          </w:p>
        </w:tc>
        <w:tc>
          <w:tcPr>
            <w:tcW w:w="1221"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Colciencias</w:t>
            </w:r>
          </w:p>
        </w:tc>
        <w:tc>
          <w:tcPr>
            <w:tcW w:w="121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15.425.280</w:t>
            </w:r>
          </w:p>
          <w:p w:rsidR="004B337E" w:rsidRPr="0016021C" w:rsidRDefault="004B337E" w:rsidP="00F54109">
            <w:pPr>
              <w:pStyle w:val="Prrafodelista"/>
              <w:ind w:left="0"/>
              <w:jc w:val="center"/>
              <w:rPr>
                <w:rFonts w:cstheme="minorHAnsi"/>
                <w:sz w:val="18"/>
                <w:szCs w:val="18"/>
              </w:rPr>
            </w:pPr>
          </w:p>
        </w:tc>
        <w:tc>
          <w:tcPr>
            <w:tcW w:w="130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813"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2012</w:t>
            </w:r>
          </w:p>
        </w:tc>
        <w:tc>
          <w:tcPr>
            <w:tcW w:w="2126" w:type="dxa"/>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Responsable: Camilo Andrés Acosta </w:t>
            </w:r>
            <w:proofErr w:type="spellStart"/>
            <w:r w:rsidRPr="0016021C">
              <w:rPr>
                <w:rFonts w:cstheme="minorHAnsi"/>
                <w:sz w:val="18"/>
                <w:szCs w:val="18"/>
              </w:rPr>
              <w:t>Urrego</w:t>
            </w:r>
            <w:proofErr w:type="spellEnd"/>
          </w:p>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1. Ramón Alfonso Gallego Rendón. </w:t>
            </w:r>
          </w:p>
          <w:p w:rsidR="004B337E" w:rsidRPr="0016021C" w:rsidRDefault="004B337E" w:rsidP="00F54109">
            <w:pPr>
              <w:pStyle w:val="Prrafodelista"/>
              <w:spacing w:after="0"/>
              <w:ind w:left="0"/>
              <w:jc w:val="both"/>
              <w:rPr>
                <w:rFonts w:cstheme="minorHAnsi"/>
                <w:sz w:val="18"/>
                <w:szCs w:val="18"/>
              </w:rPr>
            </w:pPr>
          </w:p>
        </w:tc>
        <w:tc>
          <w:tcPr>
            <w:tcW w:w="3676"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Desarrollar una metodología para la ubicación óptima de </w:t>
            </w:r>
            <w:proofErr w:type="spellStart"/>
            <w:r w:rsidRPr="0016021C">
              <w:rPr>
                <w:rFonts w:cstheme="minorHAnsi"/>
                <w:sz w:val="18"/>
                <w:szCs w:val="18"/>
              </w:rPr>
              <w:t>reconectadores</w:t>
            </w:r>
            <w:proofErr w:type="spellEnd"/>
            <w:r w:rsidRPr="0016021C">
              <w:rPr>
                <w:rFonts w:cstheme="minorHAnsi"/>
                <w:sz w:val="18"/>
                <w:szCs w:val="18"/>
              </w:rPr>
              <w:t xml:space="preserve"> normalmente cerrados, normalmente abiertos y fusibles a lo largo de un alimentador primario para el mejoramiento de índices de confiabilidad, considerando los costos de inversión, energía no suministrada y las restricciones operativas de la red. </w:t>
            </w:r>
          </w:p>
        </w:tc>
      </w:tr>
    </w:tbl>
    <w:p w:rsidR="004B337E" w:rsidRDefault="004B337E" w:rsidP="004B337E">
      <w:pPr>
        <w:rPr>
          <w:b/>
          <w:sz w:val="24"/>
          <w:szCs w:val="24"/>
          <w:lang w:val="es-ES" w:eastAsia="es-ES"/>
        </w:rPr>
      </w:pPr>
    </w:p>
    <w:p w:rsidR="004B337E" w:rsidRPr="00012C54" w:rsidRDefault="004B337E" w:rsidP="004B337E">
      <w:pPr>
        <w:spacing w:after="0" w:line="240" w:lineRule="auto"/>
        <w:rPr>
          <w:b/>
          <w:sz w:val="24"/>
          <w:szCs w:val="24"/>
          <w:lang w:val="es-ES" w:eastAsia="es-ES"/>
        </w:rPr>
      </w:pPr>
      <w:r>
        <w:rPr>
          <w:b/>
          <w:sz w:val="24"/>
          <w:szCs w:val="24"/>
          <w:lang w:val="es-ES" w:eastAsia="es-ES"/>
        </w:rPr>
        <w:lastRenderedPageBreak/>
        <w:t>G</w:t>
      </w:r>
      <w:r w:rsidRPr="00012C54">
        <w:rPr>
          <w:b/>
          <w:sz w:val="24"/>
          <w:szCs w:val="24"/>
          <w:lang w:val="es-ES" w:eastAsia="es-ES"/>
        </w:rPr>
        <w:t>rupo de investigación: Desarrollo En Investigación De Operaciones. DINOP</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1275"/>
        <w:gridCol w:w="1134"/>
        <w:gridCol w:w="1305"/>
        <w:gridCol w:w="822"/>
        <w:gridCol w:w="2126"/>
        <w:gridCol w:w="3685"/>
      </w:tblGrid>
      <w:tr w:rsidR="004B337E" w:rsidRPr="008B3140" w:rsidTr="00F54109">
        <w:tc>
          <w:tcPr>
            <w:tcW w:w="851" w:type="dxa"/>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Pr>
                <w:rFonts w:cstheme="minorHAnsi"/>
                <w:b/>
                <w:color w:val="FFFFFF" w:themeColor="background1"/>
                <w:sz w:val="20"/>
                <w:szCs w:val="20"/>
              </w:rPr>
              <w:t>No.</w:t>
            </w:r>
          </w:p>
        </w:tc>
        <w:tc>
          <w:tcPr>
            <w:tcW w:w="2977" w:type="dxa"/>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Investigación</w:t>
            </w:r>
          </w:p>
        </w:tc>
        <w:tc>
          <w:tcPr>
            <w:tcW w:w="1275" w:type="dxa"/>
            <w:shd w:val="clear" w:color="auto" w:fill="365F91" w:themeFill="accent1" w:themeFillShade="BF"/>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lang w:eastAsia="es-MX"/>
              </w:rPr>
              <w:t>Fuente financiación</w:t>
            </w:r>
          </w:p>
        </w:tc>
        <w:tc>
          <w:tcPr>
            <w:tcW w:w="1134" w:type="dxa"/>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Monto de Inversión</w:t>
            </w:r>
          </w:p>
        </w:tc>
        <w:tc>
          <w:tcPr>
            <w:tcW w:w="1305" w:type="dxa"/>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Dependencia</w:t>
            </w:r>
          </w:p>
        </w:tc>
        <w:tc>
          <w:tcPr>
            <w:tcW w:w="822" w:type="dxa"/>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Año</w:t>
            </w:r>
          </w:p>
        </w:tc>
        <w:tc>
          <w:tcPr>
            <w:tcW w:w="2126" w:type="dxa"/>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Personal asignado</w:t>
            </w:r>
          </w:p>
        </w:tc>
        <w:tc>
          <w:tcPr>
            <w:tcW w:w="3685" w:type="dxa"/>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Actividades</w:t>
            </w:r>
          </w:p>
        </w:tc>
      </w:tr>
      <w:tr w:rsidR="004B337E" w:rsidRPr="0016021C" w:rsidTr="00F54109">
        <w:tc>
          <w:tcPr>
            <w:tcW w:w="851"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47</w:t>
            </w:r>
          </w:p>
        </w:tc>
        <w:tc>
          <w:tcPr>
            <w:tcW w:w="2977"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Localización Óptima De </w:t>
            </w:r>
            <w:proofErr w:type="spellStart"/>
            <w:r w:rsidRPr="0016021C">
              <w:rPr>
                <w:rFonts w:cstheme="minorHAnsi"/>
                <w:sz w:val="18"/>
                <w:szCs w:val="18"/>
              </w:rPr>
              <w:t>Reconectadores</w:t>
            </w:r>
            <w:proofErr w:type="spellEnd"/>
            <w:r w:rsidRPr="0016021C">
              <w:rPr>
                <w:rFonts w:cstheme="minorHAnsi"/>
                <w:sz w:val="18"/>
                <w:szCs w:val="18"/>
              </w:rPr>
              <w:t xml:space="preserve">, </w:t>
            </w:r>
            <w:proofErr w:type="spellStart"/>
            <w:r w:rsidRPr="0016021C">
              <w:rPr>
                <w:rFonts w:cstheme="minorHAnsi"/>
                <w:sz w:val="18"/>
                <w:szCs w:val="18"/>
              </w:rPr>
              <w:t>Seccionalizadores</w:t>
            </w:r>
            <w:proofErr w:type="spellEnd"/>
            <w:r w:rsidRPr="0016021C">
              <w:rPr>
                <w:rFonts w:cstheme="minorHAnsi"/>
                <w:sz w:val="18"/>
                <w:szCs w:val="18"/>
              </w:rPr>
              <w:t xml:space="preserve"> Y Fusibles En Sistemas De Distribución De Energía Para Aislamiento De Fallas  </w:t>
            </w:r>
          </w:p>
        </w:tc>
        <w:tc>
          <w:tcPr>
            <w:tcW w:w="127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Colciencias</w:t>
            </w:r>
          </w:p>
        </w:tc>
        <w:tc>
          <w:tcPr>
            <w:tcW w:w="1134"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14.280.840</w:t>
            </w:r>
          </w:p>
        </w:tc>
        <w:tc>
          <w:tcPr>
            <w:tcW w:w="130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822"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2013</w:t>
            </w:r>
          </w:p>
        </w:tc>
        <w:tc>
          <w:tcPr>
            <w:tcW w:w="2126" w:type="dxa"/>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Responsable: Oscar Danilo Montoya Giraldo </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Mauricio Granada Echeverri. </w:t>
            </w:r>
          </w:p>
        </w:tc>
        <w:tc>
          <w:tcPr>
            <w:tcW w:w="3685"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Desarrollar una metodología que permita la localización óptima de </w:t>
            </w:r>
            <w:proofErr w:type="spellStart"/>
            <w:r w:rsidRPr="0016021C">
              <w:rPr>
                <w:rFonts w:cstheme="minorHAnsi"/>
                <w:sz w:val="18"/>
                <w:szCs w:val="18"/>
              </w:rPr>
              <w:t>reconectadores</w:t>
            </w:r>
            <w:proofErr w:type="spellEnd"/>
            <w:r w:rsidRPr="0016021C">
              <w:rPr>
                <w:rFonts w:cstheme="minorHAnsi"/>
                <w:sz w:val="18"/>
                <w:szCs w:val="18"/>
              </w:rPr>
              <w:t xml:space="preserve">, </w:t>
            </w:r>
            <w:proofErr w:type="spellStart"/>
            <w:r w:rsidRPr="0016021C">
              <w:rPr>
                <w:rFonts w:cstheme="minorHAnsi"/>
                <w:sz w:val="18"/>
                <w:szCs w:val="18"/>
              </w:rPr>
              <w:t>seccionalizadores</w:t>
            </w:r>
            <w:proofErr w:type="spellEnd"/>
            <w:r w:rsidRPr="0016021C">
              <w:rPr>
                <w:rFonts w:cstheme="minorHAnsi"/>
                <w:sz w:val="18"/>
                <w:szCs w:val="18"/>
              </w:rPr>
              <w:t xml:space="preserve"> y fusibles en sistemas de distribución de energía eléctrica para aislamiento de zonas bajo falla.</w:t>
            </w:r>
          </w:p>
        </w:tc>
      </w:tr>
    </w:tbl>
    <w:p w:rsidR="004B337E" w:rsidRPr="0016021C" w:rsidRDefault="004B337E" w:rsidP="004B337E">
      <w:pPr>
        <w:spacing w:after="0" w:line="240" w:lineRule="auto"/>
        <w:jc w:val="both"/>
        <w:rPr>
          <w:rFonts w:asciiTheme="minorHAnsi" w:eastAsia="Times New Roman" w:hAnsiTheme="minorHAnsi" w:cstheme="minorHAnsi"/>
          <w:b/>
          <w:sz w:val="18"/>
          <w:szCs w:val="18"/>
          <w:lang w:eastAsia="es-MX"/>
        </w:rPr>
      </w:pPr>
    </w:p>
    <w:p w:rsidR="004B337E" w:rsidRPr="0016021C" w:rsidRDefault="004B337E" w:rsidP="004B337E">
      <w:pPr>
        <w:spacing w:after="0" w:line="240" w:lineRule="auto"/>
        <w:jc w:val="both"/>
        <w:rPr>
          <w:rFonts w:asciiTheme="minorHAnsi" w:eastAsia="Times New Roman" w:hAnsiTheme="minorHAnsi" w:cstheme="minorHAnsi"/>
          <w:b/>
          <w:sz w:val="18"/>
          <w:szCs w:val="18"/>
          <w:lang w:eastAsia="es-MX"/>
        </w:rPr>
      </w:pPr>
    </w:p>
    <w:p w:rsidR="004B337E" w:rsidRPr="00012C54" w:rsidRDefault="004B337E" w:rsidP="004B337E">
      <w:pPr>
        <w:spacing w:after="0" w:line="240" w:lineRule="auto"/>
        <w:jc w:val="both"/>
        <w:rPr>
          <w:rFonts w:asciiTheme="minorHAnsi" w:eastAsia="Times New Roman" w:hAnsiTheme="minorHAnsi" w:cstheme="minorHAnsi"/>
          <w:b/>
          <w:sz w:val="24"/>
          <w:szCs w:val="24"/>
          <w:lang w:eastAsia="es-MX"/>
        </w:rPr>
      </w:pPr>
      <w:r w:rsidRPr="00012C54">
        <w:rPr>
          <w:rFonts w:asciiTheme="minorHAnsi" w:eastAsia="Times New Roman" w:hAnsiTheme="minorHAnsi" w:cstheme="minorHAnsi"/>
          <w:b/>
          <w:sz w:val="24"/>
          <w:szCs w:val="24"/>
          <w:lang w:eastAsia="es-MX"/>
        </w:rPr>
        <w:t>Grupo de investigación: Investigación En Aplicaciones De Técnicas De Optimización Y Procesos Estocásticos - GAOPE</w:t>
      </w:r>
    </w:p>
    <w:tbl>
      <w:tblPr>
        <w:tblW w:w="14030" w:type="dxa"/>
        <w:jc w:val="center"/>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969"/>
        <w:gridCol w:w="1275"/>
        <w:gridCol w:w="1275"/>
        <w:gridCol w:w="1305"/>
        <w:gridCol w:w="834"/>
        <w:gridCol w:w="2531"/>
        <w:gridCol w:w="3049"/>
      </w:tblGrid>
      <w:tr w:rsidR="004B337E" w:rsidRPr="008B3140" w:rsidTr="00F54109">
        <w:trPr>
          <w:jc w:val="center"/>
        </w:trPr>
        <w:tc>
          <w:tcPr>
            <w:tcW w:w="792"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Pr>
                <w:rFonts w:cstheme="minorHAnsi"/>
                <w:b/>
                <w:color w:val="FFFFFF" w:themeColor="background1"/>
                <w:sz w:val="20"/>
                <w:szCs w:val="20"/>
              </w:rPr>
              <w:t>No.</w:t>
            </w:r>
          </w:p>
        </w:tc>
        <w:tc>
          <w:tcPr>
            <w:tcW w:w="2969"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Investigación</w:t>
            </w:r>
          </w:p>
        </w:tc>
        <w:tc>
          <w:tcPr>
            <w:tcW w:w="1275" w:type="dxa"/>
            <w:shd w:val="clear" w:color="auto" w:fill="365F91" w:themeFill="accent1" w:themeFillShade="BF"/>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lang w:eastAsia="es-MX"/>
              </w:rPr>
              <w:t>Fuente financiación</w:t>
            </w:r>
          </w:p>
        </w:tc>
        <w:tc>
          <w:tcPr>
            <w:tcW w:w="1275"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Monto de Inversión</w:t>
            </w:r>
          </w:p>
        </w:tc>
        <w:tc>
          <w:tcPr>
            <w:tcW w:w="1305"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Dependencia</w:t>
            </w:r>
          </w:p>
        </w:tc>
        <w:tc>
          <w:tcPr>
            <w:tcW w:w="834" w:type="dxa"/>
            <w:shd w:val="clear" w:color="auto" w:fill="365F91" w:themeFill="accent1" w:themeFillShade="BF"/>
            <w:vAlign w:val="center"/>
          </w:tcPr>
          <w:p w:rsidR="004B337E" w:rsidRPr="008B3140" w:rsidRDefault="004B337E" w:rsidP="00F54109">
            <w:pPr>
              <w:pStyle w:val="Prrafodelista"/>
              <w:ind w:left="0"/>
              <w:jc w:val="center"/>
              <w:rPr>
                <w:rFonts w:cstheme="minorHAnsi"/>
                <w:b/>
                <w:i/>
                <w:color w:val="FFFFFF" w:themeColor="background1"/>
                <w:sz w:val="20"/>
                <w:szCs w:val="20"/>
              </w:rPr>
            </w:pPr>
            <w:r w:rsidRPr="008B3140">
              <w:rPr>
                <w:rFonts w:cstheme="minorHAnsi"/>
                <w:b/>
                <w:color w:val="FFFFFF" w:themeColor="background1"/>
                <w:sz w:val="20"/>
                <w:szCs w:val="20"/>
              </w:rPr>
              <w:t>Año</w:t>
            </w:r>
          </w:p>
        </w:tc>
        <w:tc>
          <w:tcPr>
            <w:tcW w:w="2531"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Personal asignado</w:t>
            </w:r>
          </w:p>
        </w:tc>
        <w:tc>
          <w:tcPr>
            <w:tcW w:w="3049" w:type="dxa"/>
            <w:shd w:val="clear" w:color="auto" w:fill="365F91" w:themeFill="accent1" w:themeFillShade="BF"/>
            <w:vAlign w:val="center"/>
          </w:tcPr>
          <w:p w:rsidR="004B337E" w:rsidRPr="008B3140" w:rsidRDefault="004B337E" w:rsidP="00F54109">
            <w:pPr>
              <w:pStyle w:val="Prrafodelista"/>
              <w:ind w:left="0"/>
              <w:jc w:val="center"/>
              <w:rPr>
                <w:rFonts w:cstheme="minorHAnsi"/>
                <w:b/>
                <w:color w:val="FFFFFF" w:themeColor="background1"/>
                <w:sz w:val="20"/>
                <w:szCs w:val="20"/>
              </w:rPr>
            </w:pPr>
            <w:r w:rsidRPr="008B3140">
              <w:rPr>
                <w:rFonts w:cstheme="minorHAnsi"/>
                <w:b/>
                <w:color w:val="FFFFFF" w:themeColor="background1"/>
                <w:sz w:val="20"/>
                <w:szCs w:val="20"/>
              </w:rPr>
              <w:t>Actividades</w:t>
            </w:r>
          </w:p>
        </w:tc>
      </w:tr>
      <w:tr w:rsidR="004B337E" w:rsidRPr="0016021C" w:rsidTr="00F54109">
        <w:trPr>
          <w:jc w:val="center"/>
        </w:trPr>
        <w:tc>
          <w:tcPr>
            <w:tcW w:w="792"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48</w:t>
            </w:r>
          </w:p>
        </w:tc>
        <w:tc>
          <w:tcPr>
            <w:tcW w:w="2969"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Desarrollo Y Conformación De Estrategias Inteligentes De Cooperación Para La  Movilización Social Mediante El Análisis De Su Modelo De Simulación Como Sistema Complejo</w:t>
            </w:r>
          </w:p>
        </w:tc>
        <w:tc>
          <w:tcPr>
            <w:tcW w:w="127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Colciencias</w:t>
            </w:r>
          </w:p>
        </w:tc>
        <w:tc>
          <w:tcPr>
            <w:tcW w:w="127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14.280.840</w:t>
            </w:r>
          </w:p>
        </w:tc>
        <w:tc>
          <w:tcPr>
            <w:tcW w:w="130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 Industrial</w:t>
            </w:r>
          </w:p>
        </w:tc>
        <w:tc>
          <w:tcPr>
            <w:tcW w:w="834"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2013</w:t>
            </w:r>
          </w:p>
        </w:tc>
        <w:tc>
          <w:tcPr>
            <w:tcW w:w="2531" w:type="dxa"/>
            <w:vAlign w:val="center"/>
          </w:tcPr>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 xml:space="preserve">Responsable: Diego Armando </w:t>
            </w:r>
            <w:proofErr w:type="spellStart"/>
            <w:r w:rsidRPr="0016021C">
              <w:rPr>
                <w:rFonts w:cstheme="minorHAnsi"/>
                <w:sz w:val="18"/>
                <w:szCs w:val="18"/>
              </w:rPr>
              <w:t>Galindres</w:t>
            </w:r>
            <w:proofErr w:type="spellEnd"/>
            <w:r w:rsidRPr="0016021C">
              <w:rPr>
                <w:rFonts w:cstheme="minorHAnsi"/>
                <w:sz w:val="18"/>
                <w:szCs w:val="18"/>
              </w:rPr>
              <w:t xml:space="preserve"> </w:t>
            </w:r>
            <w:proofErr w:type="spellStart"/>
            <w:r w:rsidRPr="0016021C">
              <w:rPr>
                <w:rFonts w:cstheme="minorHAnsi"/>
                <w:sz w:val="18"/>
                <w:szCs w:val="18"/>
              </w:rPr>
              <w:t>Guancha</w:t>
            </w:r>
            <w:proofErr w:type="spellEnd"/>
            <w:r w:rsidRPr="0016021C">
              <w:rPr>
                <w:rFonts w:cstheme="minorHAnsi"/>
                <w:sz w:val="18"/>
                <w:szCs w:val="18"/>
              </w:rPr>
              <w:t>.</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1. José Adalberto Soto Mejía</w:t>
            </w:r>
          </w:p>
        </w:tc>
        <w:tc>
          <w:tcPr>
            <w:tcW w:w="3049"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Analizar la dinámica del comportamiento relacional entre los actores participes del proyecto </w:t>
            </w:r>
            <w:proofErr w:type="gramStart"/>
            <w:r w:rsidRPr="0016021C">
              <w:rPr>
                <w:rFonts w:cstheme="minorHAnsi"/>
                <w:sz w:val="18"/>
                <w:szCs w:val="18"/>
              </w:rPr>
              <w:t>¿</w:t>
            </w:r>
            <w:proofErr w:type="gramEnd"/>
            <w:r w:rsidRPr="0016021C">
              <w:rPr>
                <w:rFonts w:cstheme="minorHAnsi"/>
                <w:sz w:val="18"/>
                <w:szCs w:val="18"/>
              </w:rPr>
              <w:t>movilización social hacia una Sociedad y Economía del Conocimiento en Risaralda¿ y evaluar como sus características pueden ayudar a crear programas que articulen sus esfuerzos, los enfoquen y den un impacto óptimo al desarrollo del conocimiento y a la sostenibilidad de la región.</w:t>
            </w:r>
          </w:p>
        </w:tc>
      </w:tr>
      <w:tr w:rsidR="004B337E" w:rsidRPr="0016021C" w:rsidTr="00F54109">
        <w:trPr>
          <w:jc w:val="center"/>
        </w:trPr>
        <w:tc>
          <w:tcPr>
            <w:tcW w:w="792" w:type="dxa"/>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49</w:t>
            </w:r>
          </w:p>
        </w:tc>
        <w:tc>
          <w:tcPr>
            <w:tcW w:w="2969"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Análisis Y Modelamiento De La Dinámica Comportamental De Los Entes Participes De La Movilización Social Basándose En La Teoría De Redes</w:t>
            </w:r>
          </w:p>
        </w:tc>
        <w:tc>
          <w:tcPr>
            <w:tcW w:w="127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Colciencias</w:t>
            </w:r>
          </w:p>
        </w:tc>
        <w:tc>
          <w:tcPr>
            <w:tcW w:w="127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15.425.280</w:t>
            </w:r>
          </w:p>
        </w:tc>
        <w:tc>
          <w:tcPr>
            <w:tcW w:w="1305"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 Industrial</w:t>
            </w:r>
          </w:p>
        </w:tc>
        <w:tc>
          <w:tcPr>
            <w:tcW w:w="834" w:type="dxa"/>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2012</w:t>
            </w:r>
          </w:p>
        </w:tc>
        <w:tc>
          <w:tcPr>
            <w:tcW w:w="2531" w:type="dxa"/>
            <w:vAlign w:val="center"/>
          </w:tcPr>
          <w:p w:rsidR="004B337E" w:rsidRPr="0016021C" w:rsidRDefault="004B337E" w:rsidP="00F54109">
            <w:pPr>
              <w:pStyle w:val="Prrafodelista"/>
              <w:spacing w:after="0" w:line="240" w:lineRule="auto"/>
              <w:ind w:left="0"/>
              <w:rPr>
                <w:rFonts w:cstheme="minorHAnsi"/>
                <w:sz w:val="18"/>
                <w:szCs w:val="18"/>
              </w:rPr>
            </w:pPr>
            <w:r w:rsidRPr="0016021C">
              <w:rPr>
                <w:rFonts w:cstheme="minorHAnsi"/>
                <w:sz w:val="18"/>
                <w:szCs w:val="18"/>
              </w:rPr>
              <w:t xml:space="preserve">Responsable: Diego Armando </w:t>
            </w:r>
            <w:proofErr w:type="spellStart"/>
            <w:r w:rsidRPr="0016021C">
              <w:rPr>
                <w:rFonts w:cstheme="minorHAnsi"/>
                <w:sz w:val="18"/>
                <w:szCs w:val="18"/>
              </w:rPr>
              <w:t>Galindres</w:t>
            </w:r>
            <w:proofErr w:type="spellEnd"/>
            <w:r w:rsidRPr="0016021C">
              <w:rPr>
                <w:rFonts w:cstheme="minorHAnsi"/>
                <w:sz w:val="18"/>
                <w:szCs w:val="18"/>
              </w:rPr>
              <w:t xml:space="preserve"> </w:t>
            </w:r>
            <w:proofErr w:type="spellStart"/>
            <w:r w:rsidRPr="0016021C">
              <w:rPr>
                <w:rFonts w:cstheme="minorHAnsi"/>
                <w:sz w:val="18"/>
                <w:szCs w:val="18"/>
              </w:rPr>
              <w:t>Guancha</w:t>
            </w:r>
            <w:proofErr w:type="spellEnd"/>
            <w:r w:rsidRPr="0016021C">
              <w:rPr>
                <w:rFonts w:cstheme="minorHAnsi"/>
                <w:sz w:val="18"/>
                <w:szCs w:val="18"/>
              </w:rPr>
              <w:t>.</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José Adalberto Soto Mejía. </w:t>
            </w:r>
          </w:p>
        </w:tc>
        <w:tc>
          <w:tcPr>
            <w:tcW w:w="3049" w:type="dxa"/>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Analizar la dinámica del comportamiento relacional entre los actores participes del proyecto "movilización social hacia una Sociedad y Economía del Conocimiento en Risaralda" y evaluar como sus características pueden </w:t>
            </w:r>
            <w:r w:rsidRPr="0016021C">
              <w:rPr>
                <w:rFonts w:cstheme="minorHAnsi"/>
                <w:sz w:val="18"/>
                <w:szCs w:val="18"/>
              </w:rPr>
              <w:lastRenderedPageBreak/>
              <w:t>ayudar a crear programas que articulen sus esfuerzos, los enfoquen y den un impacto óptimo al desarrollo del conocimiento y a la sostenibilidad de la  región.</w:t>
            </w:r>
          </w:p>
        </w:tc>
      </w:tr>
    </w:tbl>
    <w:p w:rsidR="004B337E" w:rsidRPr="00FE3E62" w:rsidRDefault="004B337E" w:rsidP="004B337E">
      <w:pPr>
        <w:spacing w:after="0" w:line="240" w:lineRule="auto"/>
        <w:rPr>
          <w:b/>
          <w:sz w:val="24"/>
          <w:szCs w:val="24"/>
          <w:lang w:val="es-ES" w:eastAsia="es-ES"/>
        </w:rPr>
      </w:pPr>
      <w:r w:rsidRPr="00FE3E62">
        <w:rPr>
          <w:b/>
          <w:sz w:val="24"/>
          <w:szCs w:val="24"/>
          <w:lang w:val="es-ES" w:eastAsia="es-ES"/>
        </w:rPr>
        <w:lastRenderedPageBreak/>
        <w:t>Grupo de investigación: Calidad De Energía Eléctrica Y Estabilidad - Ice3</w:t>
      </w:r>
    </w:p>
    <w:tbl>
      <w:tblPr>
        <w:tblW w:w="14315" w:type="dxa"/>
        <w:jc w:val="center"/>
        <w:tblInd w:w="-1093" w:type="dxa"/>
        <w:tblLook w:val="04A0" w:firstRow="1" w:lastRow="0" w:firstColumn="1" w:lastColumn="0" w:noHBand="0" w:noVBand="1"/>
      </w:tblPr>
      <w:tblGrid>
        <w:gridCol w:w="655"/>
        <w:gridCol w:w="3073"/>
        <w:gridCol w:w="1273"/>
        <w:gridCol w:w="1230"/>
        <w:gridCol w:w="1305"/>
        <w:gridCol w:w="801"/>
        <w:gridCol w:w="2126"/>
        <w:gridCol w:w="3852"/>
      </w:tblGrid>
      <w:tr w:rsidR="004B337E" w:rsidRPr="008B3140" w:rsidTr="00C65951">
        <w:trPr>
          <w:jc w:val="center"/>
        </w:trPr>
        <w:tc>
          <w:tcPr>
            <w:tcW w:w="65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Pr>
                <w:rFonts w:cstheme="minorHAnsi"/>
                <w:b/>
                <w:color w:val="FFFFFF" w:themeColor="background1"/>
                <w:sz w:val="20"/>
                <w:szCs w:val="20"/>
              </w:rPr>
              <w:t>No.</w:t>
            </w:r>
          </w:p>
        </w:tc>
        <w:tc>
          <w:tcPr>
            <w:tcW w:w="307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Investigación</w:t>
            </w:r>
          </w:p>
        </w:tc>
        <w:tc>
          <w:tcPr>
            <w:tcW w:w="127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lang w:eastAsia="es-MX"/>
              </w:rPr>
              <w:t>Fuente financiación</w:t>
            </w:r>
          </w:p>
        </w:tc>
        <w:tc>
          <w:tcPr>
            <w:tcW w:w="12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Monto de Inversión</w:t>
            </w:r>
          </w:p>
        </w:tc>
        <w:tc>
          <w:tcPr>
            <w:tcW w:w="130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Dependencia</w:t>
            </w:r>
          </w:p>
        </w:tc>
        <w:tc>
          <w:tcPr>
            <w:tcW w:w="80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Año</w:t>
            </w:r>
          </w:p>
        </w:tc>
        <w:tc>
          <w:tcPr>
            <w:tcW w:w="21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Personal asignado</w:t>
            </w:r>
          </w:p>
        </w:tc>
        <w:tc>
          <w:tcPr>
            <w:tcW w:w="385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8B3140" w:rsidRDefault="004B337E" w:rsidP="00F54109">
            <w:pPr>
              <w:pStyle w:val="Prrafodelista"/>
              <w:spacing w:after="0" w:line="240" w:lineRule="auto"/>
              <w:ind w:left="0"/>
              <w:jc w:val="center"/>
              <w:rPr>
                <w:rFonts w:cstheme="minorHAnsi"/>
                <w:b/>
                <w:color w:val="FFFFFF" w:themeColor="background1"/>
                <w:sz w:val="20"/>
                <w:szCs w:val="20"/>
              </w:rPr>
            </w:pPr>
            <w:r w:rsidRPr="008B3140">
              <w:rPr>
                <w:rFonts w:cstheme="minorHAnsi"/>
                <w:b/>
                <w:color w:val="FFFFFF" w:themeColor="background1"/>
                <w:sz w:val="20"/>
                <w:szCs w:val="20"/>
              </w:rPr>
              <w:t>Actividades</w:t>
            </w:r>
          </w:p>
        </w:tc>
      </w:tr>
      <w:tr w:rsidR="004B337E" w:rsidRPr="00FE3E62" w:rsidTr="00C65951">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ind w:left="0"/>
              <w:jc w:val="center"/>
              <w:rPr>
                <w:rFonts w:cstheme="minorHAnsi"/>
                <w:sz w:val="18"/>
                <w:szCs w:val="18"/>
              </w:rPr>
            </w:pPr>
            <w:r>
              <w:rPr>
                <w:rFonts w:cstheme="minorHAnsi"/>
                <w:sz w:val="18"/>
                <w:szCs w:val="18"/>
              </w:rPr>
              <w:t>50</w:t>
            </w:r>
          </w:p>
        </w:tc>
        <w:tc>
          <w:tcPr>
            <w:tcW w:w="307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Desarrollo de localizadores robustos de fallas paralelas de baja impedancia para sistemas de distribución de energía eléctrica –lofadis2012-</w:t>
            </w:r>
          </w:p>
        </w:tc>
        <w:tc>
          <w:tcPr>
            <w:tcW w:w="127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Colciencias</w:t>
            </w:r>
          </w:p>
        </w:tc>
        <w:tc>
          <w:tcPr>
            <w:tcW w:w="123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332.980.952</w:t>
            </w:r>
          </w:p>
        </w:tc>
        <w:tc>
          <w:tcPr>
            <w:tcW w:w="130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Facultad de Ingenierías</w:t>
            </w:r>
          </w:p>
        </w:tc>
        <w:tc>
          <w:tcPr>
            <w:tcW w:w="801"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center"/>
              <w:rPr>
                <w:rFonts w:cstheme="minorHAnsi"/>
                <w:sz w:val="18"/>
                <w:szCs w:val="18"/>
              </w:rPr>
            </w:pPr>
            <w:r w:rsidRPr="0016021C">
              <w:rPr>
                <w:rFonts w:cstheme="minorHAnsi"/>
                <w:sz w:val="18"/>
                <w:szCs w:val="18"/>
              </w:rPr>
              <w:t>2013</w:t>
            </w:r>
          </w:p>
        </w:tc>
        <w:tc>
          <w:tcPr>
            <w:tcW w:w="212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Responsable: Juan José Mora Flórez</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Antonio Hernando Escobar Zuluaga. 2. Carlos Alberto Ríos Porras. 3. Sandra Milena Pérez Londoño. 4. Harold Salazar Isaza. 5. John </w:t>
            </w:r>
            <w:proofErr w:type="spellStart"/>
            <w:r w:rsidRPr="0016021C">
              <w:rPr>
                <w:rFonts w:cstheme="minorHAnsi"/>
                <w:sz w:val="18"/>
                <w:szCs w:val="18"/>
              </w:rPr>
              <w:t>Janer</w:t>
            </w:r>
            <w:proofErr w:type="spellEnd"/>
            <w:r w:rsidRPr="0016021C">
              <w:rPr>
                <w:rFonts w:cstheme="minorHAnsi"/>
                <w:sz w:val="18"/>
                <w:szCs w:val="18"/>
              </w:rPr>
              <w:t xml:space="preserve"> Valencia Quintero. 6. Cristian David Grajales Espinal. 7. Walter Julián Gil González. 8. </w:t>
            </w:r>
            <w:proofErr w:type="spellStart"/>
            <w:r w:rsidRPr="0016021C">
              <w:rPr>
                <w:rFonts w:cstheme="minorHAnsi"/>
                <w:sz w:val="18"/>
                <w:szCs w:val="18"/>
              </w:rPr>
              <w:t>Victor</w:t>
            </w:r>
            <w:proofErr w:type="spellEnd"/>
            <w:r w:rsidRPr="0016021C">
              <w:rPr>
                <w:rFonts w:cstheme="minorHAnsi"/>
                <w:sz w:val="18"/>
                <w:szCs w:val="18"/>
              </w:rPr>
              <w:t xml:space="preserve"> Alfonso Cardona García. 9. Laura Melissa Román Murcia. 10. Camila Andrea Puentes García. </w:t>
            </w:r>
          </w:p>
        </w:tc>
        <w:tc>
          <w:tcPr>
            <w:tcW w:w="3852"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ind w:left="0"/>
              <w:jc w:val="both"/>
              <w:rPr>
                <w:rFonts w:cstheme="minorHAnsi"/>
                <w:sz w:val="18"/>
                <w:szCs w:val="18"/>
              </w:rPr>
            </w:pPr>
            <w:r w:rsidRPr="0016021C">
              <w:rPr>
                <w:rFonts w:cstheme="minorHAnsi"/>
                <w:sz w:val="18"/>
                <w:szCs w:val="18"/>
              </w:rPr>
              <w:t xml:space="preserve">Desarrollar, perfeccionar y probar algoritmos robustos para la determinación de fallas paralelas de baja impedancia, en sistemas de distribución primarios operados de forma radial y con niveles de tensión utilizados en Colombia (13.2, 34,5 y 44 </w:t>
            </w:r>
            <w:proofErr w:type="spellStart"/>
            <w:r w:rsidRPr="0016021C">
              <w:rPr>
                <w:rFonts w:cstheme="minorHAnsi"/>
                <w:sz w:val="18"/>
                <w:szCs w:val="18"/>
              </w:rPr>
              <w:t>kV</w:t>
            </w:r>
            <w:proofErr w:type="spellEnd"/>
            <w:r w:rsidRPr="0016021C">
              <w:rPr>
                <w:rFonts w:cstheme="minorHAnsi"/>
                <w:sz w:val="18"/>
                <w:szCs w:val="18"/>
              </w:rPr>
              <w:t>).</w:t>
            </w:r>
          </w:p>
        </w:tc>
      </w:tr>
      <w:tr w:rsidR="004B337E" w:rsidRPr="00FE3E62" w:rsidTr="00C65951">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51</w:t>
            </w:r>
          </w:p>
        </w:tc>
        <w:tc>
          <w:tcPr>
            <w:tcW w:w="307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Metodología de simplificación del modelo del sistema de potencia para análisis de estabilidad de tensión</w:t>
            </w:r>
          </w:p>
        </w:tc>
        <w:tc>
          <w:tcPr>
            <w:tcW w:w="127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Colciencias</w:t>
            </w:r>
          </w:p>
        </w:tc>
        <w:tc>
          <w:tcPr>
            <w:tcW w:w="123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14.280.240</w:t>
            </w:r>
          </w:p>
        </w:tc>
        <w:tc>
          <w:tcPr>
            <w:tcW w:w="130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Facultad de Ingenierías</w:t>
            </w:r>
          </w:p>
        </w:tc>
        <w:tc>
          <w:tcPr>
            <w:tcW w:w="801"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2013</w:t>
            </w:r>
          </w:p>
        </w:tc>
        <w:tc>
          <w:tcPr>
            <w:tcW w:w="212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Responsable: María Del Socorro Gómez Pérez </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1. Sandra Milena Pérez Londoño.</w:t>
            </w:r>
          </w:p>
        </w:tc>
        <w:tc>
          <w:tcPr>
            <w:tcW w:w="3852"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Desarrollar un modelo de orden reducido del sistema eléctrico de potencia, utilizando técnicas clásicas y/o evolutivas para facilitar el análisis de estabilidad de tensión.</w:t>
            </w:r>
          </w:p>
        </w:tc>
      </w:tr>
      <w:tr w:rsidR="004B337E" w:rsidRPr="00B10C52" w:rsidTr="00C65951">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4B337E" w:rsidRPr="00B10C52" w:rsidRDefault="00C65951" w:rsidP="00F54109">
            <w:pPr>
              <w:pStyle w:val="Prrafodelista"/>
              <w:spacing w:after="0"/>
              <w:ind w:left="0"/>
              <w:jc w:val="center"/>
              <w:rPr>
                <w:rFonts w:cstheme="minorHAnsi"/>
                <w:sz w:val="20"/>
                <w:szCs w:val="18"/>
              </w:rPr>
            </w:pPr>
            <w:r w:rsidRPr="00B10C52">
              <w:rPr>
                <w:rFonts w:cstheme="minorHAnsi"/>
                <w:sz w:val="20"/>
                <w:szCs w:val="18"/>
              </w:rPr>
              <w:t>52</w:t>
            </w:r>
          </w:p>
        </w:tc>
        <w:tc>
          <w:tcPr>
            <w:tcW w:w="3073"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pStyle w:val="Prrafodelista"/>
              <w:spacing w:after="0"/>
              <w:ind w:left="0"/>
              <w:jc w:val="both"/>
              <w:rPr>
                <w:rFonts w:cstheme="minorHAnsi"/>
                <w:sz w:val="20"/>
                <w:szCs w:val="18"/>
              </w:rPr>
            </w:pPr>
            <w:r w:rsidRPr="00B10C52">
              <w:rPr>
                <w:rFonts w:cstheme="minorHAnsi"/>
                <w:sz w:val="20"/>
                <w:szCs w:val="18"/>
              </w:rPr>
              <w:t>Desarrollo de una metodología para la obtención de modelos de carga en sistemas de potencia basados en mediciones para su aplicación a estudios de estabilidad de tensión</w:t>
            </w:r>
          </w:p>
        </w:tc>
        <w:tc>
          <w:tcPr>
            <w:tcW w:w="1273"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pStyle w:val="Prrafodelista"/>
              <w:spacing w:after="0"/>
              <w:ind w:left="0"/>
              <w:jc w:val="center"/>
              <w:rPr>
                <w:rFonts w:cstheme="minorHAnsi"/>
                <w:sz w:val="20"/>
                <w:szCs w:val="18"/>
              </w:rPr>
            </w:pPr>
            <w:r w:rsidRPr="00B10C52">
              <w:rPr>
                <w:rFonts w:cstheme="minorHAnsi"/>
                <w:sz w:val="20"/>
                <w:szCs w:val="18"/>
              </w:rPr>
              <w:t>Colciencias</w:t>
            </w:r>
          </w:p>
        </w:tc>
        <w:tc>
          <w:tcPr>
            <w:tcW w:w="1230"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pStyle w:val="Prrafodelista"/>
              <w:spacing w:after="0"/>
              <w:ind w:left="0"/>
              <w:jc w:val="center"/>
              <w:rPr>
                <w:rFonts w:cstheme="minorHAnsi"/>
                <w:sz w:val="20"/>
                <w:szCs w:val="18"/>
              </w:rPr>
            </w:pPr>
            <w:r w:rsidRPr="00B10C52">
              <w:rPr>
                <w:rFonts w:cstheme="minorHAnsi"/>
                <w:sz w:val="20"/>
                <w:szCs w:val="18"/>
              </w:rPr>
              <w:t>15.425.250</w:t>
            </w:r>
          </w:p>
        </w:tc>
        <w:tc>
          <w:tcPr>
            <w:tcW w:w="1305"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pStyle w:val="Prrafodelista"/>
              <w:spacing w:after="0"/>
              <w:ind w:left="0"/>
              <w:jc w:val="center"/>
              <w:rPr>
                <w:rFonts w:cstheme="minorHAnsi"/>
                <w:sz w:val="20"/>
                <w:szCs w:val="18"/>
              </w:rPr>
            </w:pPr>
            <w:r w:rsidRPr="00B10C52">
              <w:rPr>
                <w:rFonts w:cstheme="minorHAnsi"/>
                <w:sz w:val="20"/>
                <w:szCs w:val="18"/>
              </w:rPr>
              <w:t>Facultad de Ingenierías</w:t>
            </w:r>
          </w:p>
        </w:tc>
        <w:tc>
          <w:tcPr>
            <w:tcW w:w="801"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pStyle w:val="Prrafodelista"/>
              <w:spacing w:after="0"/>
              <w:ind w:left="0"/>
              <w:jc w:val="center"/>
              <w:rPr>
                <w:rFonts w:cstheme="minorHAnsi"/>
                <w:sz w:val="20"/>
                <w:szCs w:val="18"/>
              </w:rPr>
            </w:pPr>
            <w:r w:rsidRPr="00B10C52">
              <w:rPr>
                <w:rFonts w:cstheme="minorHAnsi"/>
                <w:sz w:val="20"/>
                <w:szCs w:val="18"/>
              </w:rPr>
              <w:t>2012</w:t>
            </w:r>
          </w:p>
        </w:tc>
        <w:tc>
          <w:tcPr>
            <w:tcW w:w="2126"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pStyle w:val="Prrafodelista"/>
              <w:spacing w:after="0" w:line="240" w:lineRule="auto"/>
              <w:ind w:left="0"/>
              <w:jc w:val="both"/>
              <w:rPr>
                <w:rFonts w:cstheme="minorHAnsi"/>
                <w:sz w:val="20"/>
                <w:szCs w:val="18"/>
              </w:rPr>
            </w:pPr>
            <w:r w:rsidRPr="00B10C52">
              <w:rPr>
                <w:rFonts w:cstheme="minorHAnsi"/>
                <w:sz w:val="20"/>
                <w:szCs w:val="18"/>
              </w:rPr>
              <w:t xml:space="preserve">Responsable: Luis Fernando Rodríguez García </w:t>
            </w:r>
          </w:p>
          <w:p w:rsidR="004B337E" w:rsidRPr="00B10C52" w:rsidRDefault="004B337E" w:rsidP="00F54109">
            <w:pPr>
              <w:pStyle w:val="Prrafodelista"/>
              <w:spacing w:after="0" w:line="240" w:lineRule="auto"/>
              <w:ind w:left="0"/>
              <w:jc w:val="both"/>
              <w:rPr>
                <w:rFonts w:cstheme="minorHAnsi"/>
                <w:sz w:val="20"/>
                <w:szCs w:val="18"/>
              </w:rPr>
            </w:pPr>
            <w:r w:rsidRPr="00B10C52">
              <w:rPr>
                <w:rFonts w:cstheme="minorHAnsi"/>
                <w:sz w:val="20"/>
                <w:szCs w:val="18"/>
              </w:rPr>
              <w:t xml:space="preserve">1. Juan José Mora Flórez. </w:t>
            </w:r>
          </w:p>
        </w:tc>
        <w:tc>
          <w:tcPr>
            <w:tcW w:w="3852"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pStyle w:val="Prrafodelista"/>
              <w:spacing w:after="0"/>
              <w:ind w:left="0"/>
              <w:jc w:val="both"/>
              <w:rPr>
                <w:rFonts w:cstheme="minorHAnsi"/>
                <w:sz w:val="20"/>
                <w:szCs w:val="18"/>
              </w:rPr>
            </w:pPr>
            <w:r w:rsidRPr="00B10C52">
              <w:rPr>
                <w:rFonts w:cstheme="minorHAnsi"/>
                <w:sz w:val="20"/>
                <w:szCs w:val="18"/>
              </w:rPr>
              <w:t>Desarrollar metodologías para obtener modelos para cargas conectadas a un sistema de potencia utilizando mediciones de campo (reales u obtenidas mediante simulación)  para su aplicación en estudios de estabilidad de tensión del sistema.</w:t>
            </w:r>
          </w:p>
        </w:tc>
      </w:tr>
      <w:tr w:rsidR="004B337E" w:rsidRPr="00FE3E62" w:rsidTr="00C65951">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t>53</w:t>
            </w:r>
          </w:p>
        </w:tc>
        <w:tc>
          <w:tcPr>
            <w:tcW w:w="307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Estrategia generalizada para </w:t>
            </w:r>
            <w:r w:rsidRPr="0016021C">
              <w:rPr>
                <w:rFonts w:cstheme="minorHAnsi"/>
                <w:sz w:val="18"/>
                <w:szCs w:val="18"/>
              </w:rPr>
              <w:lastRenderedPageBreak/>
              <w:t>perfeccionar la respuesta de los métodos de localización de fallas basados en la estimación de la impedancia</w:t>
            </w:r>
          </w:p>
        </w:tc>
        <w:tc>
          <w:tcPr>
            <w:tcW w:w="127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lastRenderedPageBreak/>
              <w:t>Colciencias</w:t>
            </w:r>
          </w:p>
        </w:tc>
        <w:tc>
          <w:tcPr>
            <w:tcW w:w="123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15.425.280</w:t>
            </w:r>
          </w:p>
        </w:tc>
        <w:tc>
          <w:tcPr>
            <w:tcW w:w="130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 xml:space="preserve">Facultad de </w:t>
            </w:r>
            <w:r w:rsidRPr="0016021C">
              <w:rPr>
                <w:rFonts w:cstheme="minorHAnsi"/>
                <w:sz w:val="18"/>
                <w:szCs w:val="18"/>
              </w:rPr>
              <w:lastRenderedPageBreak/>
              <w:t>Ingenierías</w:t>
            </w:r>
          </w:p>
        </w:tc>
        <w:tc>
          <w:tcPr>
            <w:tcW w:w="801"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lastRenderedPageBreak/>
              <w:t>2012</w:t>
            </w:r>
          </w:p>
        </w:tc>
        <w:tc>
          <w:tcPr>
            <w:tcW w:w="212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Responsable: Andrés </w:t>
            </w:r>
            <w:r w:rsidRPr="0016021C">
              <w:rPr>
                <w:rFonts w:cstheme="minorHAnsi"/>
                <w:sz w:val="18"/>
                <w:szCs w:val="18"/>
              </w:rPr>
              <w:lastRenderedPageBreak/>
              <w:t xml:space="preserve">Fernando Bedoya Cadena </w:t>
            </w:r>
          </w:p>
        </w:tc>
        <w:tc>
          <w:tcPr>
            <w:tcW w:w="3852"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lastRenderedPageBreak/>
              <w:t xml:space="preserve">Desarrollar una estrategia generalizada que </w:t>
            </w:r>
            <w:r w:rsidRPr="0016021C">
              <w:rPr>
                <w:rFonts w:cstheme="minorHAnsi"/>
                <w:sz w:val="18"/>
                <w:szCs w:val="18"/>
              </w:rPr>
              <w:lastRenderedPageBreak/>
              <w:t>permita mejorar el desempeño de los métodos de localización de fallas basados en la estimación de la impedancia, ubicando medidores de tensión y/o corriente en nodos diferentes al de la subestación.</w:t>
            </w:r>
          </w:p>
        </w:tc>
      </w:tr>
      <w:tr w:rsidR="004B337E" w:rsidRPr="00FE3E62" w:rsidTr="00C65951">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pStyle w:val="Prrafodelista"/>
              <w:spacing w:after="0"/>
              <w:ind w:left="0"/>
              <w:jc w:val="center"/>
              <w:rPr>
                <w:rFonts w:cstheme="minorHAnsi"/>
                <w:sz w:val="18"/>
                <w:szCs w:val="18"/>
              </w:rPr>
            </w:pPr>
            <w:r>
              <w:rPr>
                <w:rFonts w:cstheme="minorHAnsi"/>
                <w:sz w:val="18"/>
                <w:szCs w:val="18"/>
              </w:rPr>
              <w:lastRenderedPageBreak/>
              <w:t>54</w:t>
            </w:r>
          </w:p>
        </w:tc>
        <w:tc>
          <w:tcPr>
            <w:tcW w:w="307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Implementación de técnicas basadas en la minería de datos para resolver el problema de localización de fallas en sistemas de distribución</w:t>
            </w:r>
          </w:p>
        </w:tc>
        <w:tc>
          <w:tcPr>
            <w:tcW w:w="1273"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Colciencias</w:t>
            </w:r>
          </w:p>
        </w:tc>
        <w:tc>
          <w:tcPr>
            <w:tcW w:w="123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15.425.280</w:t>
            </w:r>
          </w:p>
        </w:tc>
        <w:tc>
          <w:tcPr>
            <w:tcW w:w="130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b/>
                <w:sz w:val="18"/>
                <w:szCs w:val="18"/>
              </w:rPr>
            </w:pPr>
            <w:r w:rsidRPr="0016021C">
              <w:rPr>
                <w:rFonts w:cstheme="minorHAnsi"/>
                <w:sz w:val="18"/>
                <w:szCs w:val="18"/>
              </w:rPr>
              <w:t>Facultad de Ingenierías</w:t>
            </w:r>
          </w:p>
        </w:tc>
        <w:tc>
          <w:tcPr>
            <w:tcW w:w="801"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center"/>
              <w:rPr>
                <w:rFonts w:cstheme="minorHAnsi"/>
                <w:sz w:val="18"/>
                <w:szCs w:val="18"/>
              </w:rPr>
            </w:pPr>
            <w:r w:rsidRPr="0016021C">
              <w:rPr>
                <w:rFonts w:cstheme="minorHAnsi"/>
                <w:sz w:val="18"/>
                <w:szCs w:val="18"/>
              </w:rPr>
              <w:t>2012</w:t>
            </w:r>
          </w:p>
        </w:tc>
        <w:tc>
          <w:tcPr>
            <w:tcW w:w="212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Responsable: Andrés Felipe Zapata </w:t>
            </w:r>
            <w:proofErr w:type="spellStart"/>
            <w:r w:rsidRPr="0016021C">
              <w:rPr>
                <w:rFonts w:cstheme="minorHAnsi"/>
                <w:sz w:val="18"/>
                <w:szCs w:val="18"/>
              </w:rPr>
              <w:t>Tapasco</w:t>
            </w:r>
            <w:proofErr w:type="spellEnd"/>
            <w:r w:rsidRPr="0016021C">
              <w:rPr>
                <w:rFonts w:cstheme="minorHAnsi"/>
                <w:sz w:val="18"/>
                <w:szCs w:val="18"/>
              </w:rPr>
              <w:t>.</w:t>
            </w:r>
          </w:p>
          <w:p w:rsidR="004B337E" w:rsidRPr="0016021C" w:rsidRDefault="004B337E" w:rsidP="00F54109">
            <w:pPr>
              <w:pStyle w:val="Prrafodelista"/>
              <w:spacing w:after="0" w:line="240" w:lineRule="auto"/>
              <w:ind w:left="0"/>
              <w:jc w:val="both"/>
              <w:rPr>
                <w:rFonts w:cstheme="minorHAnsi"/>
                <w:sz w:val="18"/>
                <w:szCs w:val="18"/>
              </w:rPr>
            </w:pPr>
            <w:r w:rsidRPr="0016021C">
              <w:rPr>
                <w:rFonts w:cstheme="minorHAnsi"/>
                <w:sz w:val="18"/>
                <w:szCs w:val="18"/>
              </w:rPr>
              <w:t xml:space="preserve">1. Juan José Mora Flórez. </w:t>
            </w:r>
          </w:p>
        </w:tc>
        <w:tc>
          <w:tcPr>
            <w:tcW w:w="3852"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pStyle w:val="Prrafodelista"/>
              <w:spacing w:after="0"/>
              <w:ind w:left="0"/>
              <w:jc w:val="both"/>
              <w:rPr>
                <w:rFonts w:cstheme="minorHAnsi"/>
                <w:sz w:val="18"/>
                <w:szCs w:val="18"/>
              </w:rPr>
            </w:pPr>
            <w:r w:rsidRPr="0016021C">
              <w:rPr>
                <w:rFonts w:cstheme="minorHAnsi"/>
                <w:sz w:val="18"/>
                <w:szCs w:val="18"/>
              </w:rPr>
              <w:t xml:space="preserve">Desarrollar y validar un método de localización de fallas basado en técnicas de clasificación y regresión pertenecientes a la minería de datos. </w:t>
            </w:r>
          </w:p>
        </w:tc>
      </w:tr>
      <w:tr w:rsidR="004B337E" w:rsidRPr="00FE3E62" w:rsidTr="00C65951">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4B337E" w:rsidRPr="00FE3E62" w:rsidRDefault="00C65951" w:rsidP="00F54109">
            <w:pPr>
              <w:pStyle w:val="Prrafodelista"/>
              <w:spacing w:after="0"/>
              <w:ind w:left="0"/>
              <w:jc w:val="center"/>
              <w:rPr>
                <w:rFonts w:cstheme="minorHAnsi"/>
                <w:sz w:val="20"/>
                <w:szCs w:val="20"/>
              </w:rPr>
            </w:pPr>
            <w:r>
              <w:rPr>
                <w:rFonts w:cstheme="minorHAnsi"/>
                <w:sz w:val="20"/>
                <w:szCs w:val="20"/>
              </w:rPr>
              <w:t>55</w:t>
            </w:r>
          </w:p>
        </w:tc>
        <w:tc>
          <w:tcPr>
            <w:tcW w:w="3073"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both"/>
              <w:rPr>
                <w:rFonts w:cstheme="minorHAnsi"/>
                <w:sz w:val="20"/>
                <w:szCs w:val="20"/>
              </w:rPr>
            </w:pPr>
            <w:r w:rsidRPr="00FE3E62">
              <w:rPr>
                <w:rFonts w:cstheme="minorHAnsi"/>
                <w:sz w:val="20"/>
                <w:szCs w:val="20"/>
              </w:rPr>
              <w:t>Propuesta metodológica para el modelado de sistemas de distribución utilizados en localización de fallas paralelas.</w:t>
            </w:r>
          </w:p>
        </w:tc>
        <w:tc>
          <w:tcPr>
            <w:tcW w:w="1273"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center"/>
              <w:rPr>
                <w:rFonts w:cstheme="minorHAnsi"/>
                <w:sz w:val="20"/>
                <w:szCs w:val="20"/>
              </w:rPr>
            </w:pPr>
            <w:r w:rsidRPr="00FE3E62">
              <w:rPr>
                <w:rFonts w:cstheme="minorHAnsi"/>
                <w:sz w:val="20"/>
                <w:szCs w:val="20"/>
              </w:rPr>
              <w:t>Colciencias</w:t>
            </w:r>
          </w:p>
        </w:tc>
        <w:tc>
          <w:tcPr>
            <w:tcW w:w="1230"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center"/>
              <w:rPr>
                <w:rFonts w:cstheme="minorHAnsi"/>
                <w:sz w:val="20"/>
                <w:szCs w:val="20"/>
              </w:rPr>
            </w:pPr>
            <w:r w:rsidRPr="00FE3E62">
              <w:rPr>
                <w:rFonts w:cstheme="minorHAnsi"/>
                <w:sz w:val="20"/>
                <w:szCs w:val="20"/>
              </w:rPr>
              <w:t>15.425.280</w:t>
            </w:r>
          </w:p>
        </w:tc>
        <w:tc>
          <w:tcPr>
            <w:tcW w:w="1305"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center"/>
              <w:rPr>
                <w:rFonts w:cstheme="minorHAnsi"/>
                <w:sz w:val="20"/>
                <w:szCs w:val="20"/>
              </w:rPr>
            </w:pPr>
            <w:r w:rsidRPr="00FE3E62">
              <w:rPr>
                <w:rFonts w:cstheme="minorHAnsi"/>
                <w:sz w:val="20"/>
                <w:szCs w:val="20"/>
              </w:rPr>
              <w:t>Facultad de Ingenierías</w:t>
            </w:r>
          </w:p>
        </w:tc>
        <w:tc>
          <w:tcPr>
            <w:tcW w:w="801"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center"/>
              <w:rPr>
                <w:rFonts w:cstheme="minorHAnsi"/>
                <w:sz w:val="20"/>
                <w:szCs w:val="20"/>
              </w:rPr>
            </w:pPr>
            <w:r w:rsidRPr="00FE3E62">
              <w:rPr>
                <w:rFonts w:cstheme="minorHAnsi"/>
                <w:sz w:val="20"/>
                <w:szCs w:val="20"/>
              </w:rPr>
              <w:t>2012</w:t>
            </w:r>
          </w:p>
        </w:tc>
        <w:tc>
          <w:tcPr>
            <w:tcW w:w="2126"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line="240" w:lineRule="auto"/>
              <w:ind w:left="0"/>
              <w:jc w:val="both"/>
              <w:rPr>
                <w:rFonts w:cstheme="minorHAnsi"/>
                <w:sz w:val="20"/>
                <w:szCs w:val="20"/>
              </w:rPr>
            </w:pPr>
            <w:r w:rsidRPr="00FE3E62">
              <w:rPr>
                <w:rFonts w:cstheme="minorHAnsi"/>
                <w:sz w:val="20"/>
                <w:szCs w:val="20"/>
              </w:rPr>
              <w:t xml:space="preserve">Responsable: Andrés Ricardo Herrera Orozco </w:t>
            </w:r>
          </w:p>
          <w:p w:rsidR="004B337E" w:rsidRPr="00FE3E62" w:rsidRDefault="004B337E" w:rsidP="00F54109">
            <w:pPr>
              <w:pStyle w:val="Prrafodelista"/>
              <w:spacing w:after="0" w:line="240" w:lineRule="auto"/>
              <w:ind w:left="0"/>
              <w:jc w:val="both"/>
              <w:rPr>
                <w:rFonts w:cstheme="minorHAnsi"/>
                <w:sz w:val="20"/>
                <w:szCs w:val="20"/>
              </w:rPr>
            </w:pPr>
            <w:r w:rsidRPr="00FE3E62">
              <w:rPr>
                <w:rFonts w:cstheme="minorHAnsi"/>
                <w:sz w:val="20"/>
                <w:szCs w:val="20"/>
              </w:rPr>
              <w:t xml:space="preserve">1. Juan José Mora Flórez. </w:t>
            </w:r>
          </w:p>
        </w:tc>
        <w:tc>
          <w:tcPr>
            <w:tcW w:w="3852"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both"/>
              <w:rPr>
                <w:rFonts w:cstheme="minorHAnsi"/>
                <w:sz w:val="20"/>
                <w:szCs w:val="20"/>
              </w:rPr>
            </w:pPr>
            <w:r w:rsidRPr="00FE3E62">
              <w:rPr>
                <w:rFonts w:cstheme="minorHAnsi"/>
                <w:sz w:val="20"/>
                <w:szCs w:val="20"/>
              </w:rPr>
              <w:t>Desarrollar una metodología generalizada para modelado de circuitos de distribución de energía eléctrica utilizados en estudios de localización de fallas.</w:t>
            </w:r>
          </w:p>
        </w:tc>
      </w:tr>
      <w:tr w:rsidR="004B337E" w:rsidRPr="00FE3E62" w:rsidTr="00C65951">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4B337E" w:rsidRPr="00FE3E62" w:rsidRDefault="00C65951" w:rsidP="00F54109">
            <w:pPr>
              <w:pStyle w:val="Prrafodelista"/>
              <w:spacing w:after="0"/>
              <w:ind w:left="0"/>
              <w:jc w:val="center"/>
              <w:rPr>
                <w:rFonts w:cstheme="minorHAnsi"/>
                <w:sz w:val="20"/>
                <w:szCs w:val="20"/>
              </w:rPr>
            </w:pPr>
            <w:r>
              <w:rPr>
                <w:rFonts w:cstheme="minorHAnsi"/>
                <w:sz w:val="20"/>
                <w:szCs w:val="20"/>
              </w:rPr>
              <w:t>56</w:t>
            </w:r>
          </w:p>
        </w:tc>
        <w:tc>
          <w:tcPr>
            <w:tcW w:w="3073"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both"/>
              <w:rPr>
                <w:rFonts w:cstheme="minorHAnsi"/>
                <w:sz w:val="20"/>
                <w:szCs w:val="20"/>
              </w:rPr>
            </w:pPr>
            <w:r w:rsidRPr="00FE3E62">
              <w:rPr>
                <w:rFonts w:cstheme="minorHAnsi"/>
                <w:sz w:val="20"/>
                <w:szCs w:val="20"/>
              </w:rPr>
              <w:t>Desarrollo de estrategias para mejorar la continuidad del servicio de energía eléctrica a partir de la localización de fallas en sistemas de distribución</w:t>
            </w:r>
          </w:p>
        </w:tc>
        <w:tc>
          <w:tcPr>
            <w:tcW w:w="1273"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center"/>
              <w:rPr>
                <w:rFonts w:cstheme="minorHAnsi"/>
                <w:sz w:val="20"/>
                <w:szCs w:val="20"/>
              </w:rPr>
            </w:pPr>
            <w:proofErr w:type="spellStart"/>
            <w:r w:rsidRPr="00FE3E62">
              <w:rPr>
                <w:rFonts w:cstheme="minorHAnsi"/>
                <w:sz w:val="20"/>
                <w:szCs w:val="20"/>
              </w:rPr>
              <w:t>Codensa</w:t>
            </w:r>
            <w:proofErr w:type="spellEnd"/>
            <w:r w:rsidRPr="00FE3E62">
              <w:rPr>
                <w:rFonts w:cstheme="minorHAnsi"/>
                <w:sz w:val="20"/>
                <w:szCs w:val="20"/>
              </w:rPr>
              <w:t>, Colciencias</w:t>
            </w:r>
          </w:p>
        </w:tc>
        <w:tc>
          <w:tcPr>
            <w:tcW w:w="1230"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center"/>
              <w:rPr>
                <w:rFonts w:cstheme="minorHAnsi"/>
                <w:sz w:val="20"/>
                <w:szCs w:val="20"/>
              </w:rPr>
            </w:pPr>
            <w:r w:rsidRPr="00FE3E62">
              <w:rPr>
                <w:rFonts w:cstheme="minorHAnsi"/>
                <w:sz w:val="20"/>
                <w:szCs w:val="20"/>
              </w:rPr>
              <w:t>144.025.000</w:t>
            </w:r>
          </w:p>
          <w:p w:rsidR="004B337E" w:rsidRPr="00FE3E62" w:rsidRDefault="004B337E" w:rsidP="00F54109">
            <w:pPr>
              <w:pStyle w:val="Prrafodelista"/>
              <w:spacing w:after="0"/>
              <w:ind w:left="0"/>
              <w:jc w:val="center"/>
              <w:rPr>
                <w:rFonts w:cstheme="minorHAnsi"/>
                <w:sz w:val="20"/>
                <w:szCs w:val="20"/>
              </w:rPr>
            </w:pPr>
          </w:p>
          <w:p w:rsidR="004B337E" w:rsidRPr="00FE3E62" w:rsidRDefault="004B337E" w:rsidP="00F54109">
            <w:pPr>
              <w:pStyle w:val="Prrafodelista"/>
              <w:spacing w:after="0"/>
              <w:ind w:left="0"/>
              <w:jc w:val="center"/>
              <w:rPr>
                <w:rFonts w:cstheme="minorHAnsi"/>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center"/>
              <w:rPr>
                <w:rFonts w:cstheme="minorHAnsi"/>
                <w:sz w:val="20"/>
                <w:szCs w:val="20"/>
              </w:rPr>
            </w:pPr>
            <w:r w:rsidRPr="00FE3E62">
              <w:rPr>
                <w:rFonts w:cstheme="minorHAnsi"/>
                <w:sz w:val="20"/>
                <w:szCs w:val="20"/>
              </w:rPr>
              <w:t>Facultad de Ingenierías</w:t>
            </w:r>
          </w:p>
        </w:tc>
        <w:tc>
          <w:tcPr>
            <w:tcW w:w="801"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center"/>
              <w:rPr>
                <w:rFonts w:cstheme="minorHAnsi"/>
                <w:sz w:val="20"/>
                <w:szCs w:val="20"/>
              </w:rPr>
            </w:pPr>
            <w:r w:rsidRPr="00FE3E62">
              <w:rPr>
                <w:rFonts w:cstheme="minorHAnsi"/>
                <w:sz w:val="20"/>
                <w:szCs w:val="20"/>
              </w:rPr>
              <w:t>2009</w:t>
            </w:r>
          </w:p>
        </w:tc>
        <w:tc>
          <w:tcPr>
            <w:tcW w:w="2126"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line="240" w:lineRule="auto"/>
              <w:ind w:left="0"/>
              <w:jc w:val="both"/>
              <w:rPr>
                <w:rFonts w:cstheme="minorHAnsi"/>
                <w:sz w:val="20"/>
                <w:szCs w:val="20"/>
              </w:rPr>
            </w:pPr>
            <w:r w:rsidRPr="00FE3E62">
              <w:rPr>
                <w:rFonts w:cstheme="minorHAnsi"/>
                <w:sz w:val="20"/>
                <w:szCs w:val="20"/>
              </w:rPr>
              <w:t>Responsable: Juan José Mora Flórez</w:t>
            </w:r>
          </w:p>
          <w:p w:rsidR="004B337E" w:rsidRPr="00FE3E62" w:rsidRDefault="004B337E" w:rsidP="00F54109">
            <w:pPr>
              <w:pStyle w:val="Prrafodelista"/>
              <w:spacing w:after="0" w:line="240" w:lineRule="auto"/>
              <w:ind w:left="0"/>
              <w:jc w:val="both"/>
              <w:rPr>
                <w:rFonts w:cstheme="minorHAnsi"/>
                <w:sz w:val="20"/>
                <w:szCs w:val="20"/>
              </w:rPr>
            </w:pPr>
            <w:r w:rsidRPr="00FE3E62">
              <w:rPr>
                <w:rFonts w:cstheme="minorHAnsi"/>
                <w:sz w:val="20"/>
                <w:szCs w:val="20"/>
              </w:rPr>
              <w:t xml:space="preserve">1. Oscar </w:t>
            </w:r>
            <w:proofErr w:type="spellStart"/>
            <w:r w:rsidRPr="00FE3E62">
              <w:rPr>
                <w:rFonts w:cstheme="minorHAnsi"/>
                <w:sz w:val="20"/>
                <w:szCs w:val="20"/>
              </w:rPr>
              <w:t>Berardinelli</w:t>
            </w:r>
            <w:proofErr w:type="spellEnd"/>
            <w:r w:rsidRPr="00FE3E62">
              <w:rPr>
                <w:rFonts w:cstheme="minorHAnsi"/>
                <w:sz w:val="20"/>
                <w:szCs w:val="20"/>
              </w:rPr>
              <w:t xml:space="preserve"> Solano. </w:t>
            </w:r>
          </w:p>
          <w:p w:rsidR="004B337E" w:rsidRPr="00FE3E62" w:rsidRDefault="004B337E" w:rsidP="00F54109">
            <w:pPr>
              <w:pStyle w:val="Prrafodelista"/>
              <w:spacing w:after="0" w:line="240" w:lineRule="auto"/>
              <w:ind w:left="0"/>
              <w:jc w:val="both"/>
              <w:rPr>
                <w:rFonts w:cstheme="minorHAnsi"/>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4B337E" w:rsidRPr="00FE3E62" w:rsidRDefault="004B337E" w:rsidP="00F54109">
            <w:pPr>
              <w:pStyle w:val="Prrafodelista"/>
              <w:spacing w:after="0"/>
              <w:ind w:left="0"/>
              <w:jc w:val="both"/>
              <w:rPr>
                <w:rFonts w:cstheme="minorHAnsi"/>
                <w:sz w:val="20"/>
                <w:szCs w:val="20"/>
              </w:rPr>
            </w:pPr>
            <w:r w:rsidRPr="00FE3E62">
              <w:rPr>
                <w:rFonts w:cstheme="minorHAnsi"/>
                <w:sz w:val="20"/>
                <w:szCs w:val="20"/>
              </w:rPr>
              <w:t>Desarrollar una estrategia que permita mejorar los índices de continuidad del servicio de energía eléctrica en sistemas de distribución. La estrategia estará fundamentada en adecuado funcionamiento de localizadores de falla y la ejecución de diferentes alternativas de reconfiguración del sistema de potencia. </w:t>
            </w:r>
          </w:p>
        </w:tc>
      </w:tr>
    </w:tbl>
    <w:p w:rsidR="004B337E" w:rsidRPr="00FE3E62" w:rsidRDefault="004B337E" w:rsidP="004B337E">
      <w:pPr>
        <w:spacing w:after="0"/>
        <w:rPr>
          <w:b/>
          <w:sz w:val="20"/>
          <w:szCs w:val="20"/>
          <w:lang w:val="es-ES" w:eastAsia="es-ES"/>
        </w:rPr>
      </w:pPr>
    </w:p>
    <w:p w:rsidR="004B337E" w:rsidRPr="00012C54" w:rsidRDefault="004B337E" w:rsidP="004B337E">
      <w:pPr>
        <w:spacing w:after="0" w:line="240" w:lineRule="auto"/>
        <w:ind w:hanging="567"/>
        <w:jc w:val="both"/>
        <w:rPr>
          <w:rFonts w:asciiTheme="minorHAnsi" w:eastAsia="Times New Roman" w:hAnsiTheme="minorHAnsi" w:cstheme="minorHAnsi"/>
          <w:b/>
          <w:sz w:val="24"/>
          <w:szCs w:val="24"/>
          <w:lang w:eastAsia="es-MX"/>
        </w:rPr>
      </w:pPr>
      <w:r w:rsidRPr="00012C54">
        <w:rPr>
          <w:rFonts w:asciiTheme="minorHAnsi" w:eastAsia="Times New Roman" w:hAnsiTheme="minorHAnsi" w:cstheme="minorHAnsi"/>
          <w:b/>
          <w:sz w:val="24"/>
          <w:szCs w:val="24"/>
          <w:lang w:eastAsia="es-MX"/>
        </w:rPr>
        <w:tab/>
        <w:t>Grupo de investigación: Automática</w:t>
      </w:r>
    </w:p>
    <w:tbl>
      <w:tblPr>
        <w:tblW w:w="14288"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02"/>
        <w:gridCol w:w="1350"/>
        <w:gridCol w:w="1350"/>
        <w:gridCol w:w="1170"/>
        <w:gridCol w:w="957"/>
        <w:gridCol w:w="2861"/>
        <w:gridCol w:w="2989"/>
      </w:tblGrid>
      <w:tr w:rsidR="004B337E" w:rsidRPr="004672BC" w:rsidTr="00F54109">
        <w:trPr>
          <w:jc w:val="center"/>
        </w:trPr>
        <w:tc>
          <w:tcPr>
            <w:tcW w:w="709" w:type="dxa"/>
            <w:shd w:val="clear" w:color="auto" w:fill="365F91" w:themeFill="accent1" w:themeFillShade="BF"/>
            <w:vAlign w:val="center"/>
          </w:tcPr>
          <w:p w:rsidR="004B337E" w:rsidRPr="004672BC"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No.</w:t>
            </w:r>
          </w:p>
        </w:tc>
        <w:tc>
          <w:tcPr>
            <w:tcW w:w="2902" w:type="dxa"/>
            <w:shd w:val="clear" w:color="auto" w:fill="365F91" w:themeFill="accent1" w:themeFillShade="BF"/>
            <w:vAlign w:val="center"/>
          </w:tcPr>
          <w:p w:rsidR="004B337E" w:rsidRPr="004672BC" w:rsidRDefault="004B337E" w:rsidP="00F54109">
            <w:pPr>
              <w:jc w:val="center"/>
              <w:rPr>
                <w:rFonts w:cstheme="minorHAnsi"/>
                <w:b/>
                <w:color w:val="FFFFFF" w:themeColor="background1"/>
                <w:sz w:val="18"/>
                <w:szCs w:val="18"/>
                <w:lang w:eastAsia="es-MX"/>
              </w:rPr>
            </w:pPr>
            <w:r w:rsidRPr="004672BC">
              <w:rPr>
                <w:rFonts w:cstheme="minorHAnsi"/>
                <w:b/>
                <w:color w:val="FFFFFF" w:themeColor="background1"/>
                <w:sz w:val="18"/>
                <w:szCs w:val="18"/>
                <w:lang w:eastAsia="es-MX"/>
              </w:rPr>
              <w:t>Investigación</w:t>
            </w:r>
          </w:p>
        </w:tc>
        <w:tc>
          <w:tcPr>
            <w:tcW w:w="1350" w:type="dxa"/>
            <w:shd w:val="clear" w:color="auto" w:fill="365F91" w:themeFill="accent1" w:themeFillShade="BF"/>
            <w:vAlign w:val="center"/>
          </w:tcPr>
          <w:p w:rsidR="004B337E" w:rsidRPr="004672BC" w:rsidRDefault="004B337E" w:rsidP="00F54109">
            <w:pPr>
              <w:jc w:val="center"/>
              <w:rPr>
                <w:rFonts w:cstheme="minorHAnsi"/>
                <w:b/>
                <w:color w:val="FFFFFF" w:themeColor="background1"/>
                <w:sz w:val="18"/>
                <w:szCs w:val="18"/>
                <w:lang w:eastAsia="es-MX"/>
              </w:rPr>
            </w:pPr>
            <w:r w:rsidRPr="004672BC">
              <w:rPr>
                <w:rFonts w:cstheme="minorHAnsi"/>
                <w:b/>
                <w:color w:val="FFFFFF" w:themeColor="background1"/>
                <w:sz w:val="18"/>
                <w:szCs w:val="18"/>
                <w:lang w:eastAsia="es-MX"/>
              </w:rPr>
              <w:t>Fuente financiación</w:t>
            </w:r>
          </w:p>
        </w:tc>
        <w:tc>
          <w:tcPr>
            <w:tcW w:w="1350" w:type="dxa"/>
            <w:shd w:val="clear" w:color="auto" w:fill="365F91" w:themeFill="accent1" w:themeFillShade="BF"/>
            <w:vAlign w:val="center"/>
          </w:tcPr>
          <w:p w:rsidR="004B337E" w:rsidRPr="004672BC" w:rsidRDefault="004B337E" w:rsidP="00F54109">
            <w:pPr>
              <w:jc w:val="center"/>
              <w:rPr>
                <w:rFonts w:cstheme="minorHAnsi"/>
                <w:b/>
                <w:color w:val="FFFFFF" w:themeColor="background1"/>
                <w:sz w:val="18"/>
                <w:szCs w:val="18"/>
                <w:lang w:eastAsia="es-MX"/>
              </w:rPr>
            </w:pPr>
            <w:r w:rsidRPr="004672BC">
              <w:rPr>
                <w:rFonts w:cstheme="minorHAnsi"/>
                <w:b/>
                <w:color w:val="FFFFFF" w:themeColor="background1"/>
                <w:sz w:val="18"/>
                <w:szCs w:val="18"/>
                <w:lang w:eastAsia="es-MX"/>
              </w:rPr>
              <w:t>Monto Inversión</w:t>
            </w:r>
          </w:p>
        </w:tc>
        <w:tc>
          <w:tcPr>
            <w:tcW w:w="1170" w:type="dxa"/>
            <w:shd w:val="clear" w:color="auto" w:fill="365F91" w:themeFill="accent1" w:themeFillShade="BF"/>
            <w:vAlign w:val="center"/>
          </w:tcPr>
          <w:p w:rsidR="004B337E" w:rsidRPr="004672BC" w:rsidRDefault="004B337E" w:rsidP="00F54109">
            <w:pPr>
              <w:jc w:val="center"/>
              <w:rPr>
                <w:rFonts w:cstheme="minorHAnsi"/>
                <w:b/>
                <w:color w:val="FFFFFF" w:themeColor="background1"/>
                <w:sz w:val="18"/>
                <w:szCs w:val="18"/>
                <w:lang w:eastAsia="es-MX"/>
              </w:rPr>
            </w:pPr>
            <w:r w:rsidRPr="004672BC">
              <w:rPr>
                <w:rFonts w:cstheme="minorHAnsi"/>
                <w:b/>
                <w:color w:val="FFFFFF" w:themeColor="background1"/>
                <w:sz w:val="18"/>
                <w:szCs w:val="18"/>
                <w:lang w:eastAsia="es-MX"/>
              </w:rPr>
              <w:t>Dependencia</w:t>
            </w:r>
          </w:p>
        </w:tc>
        <w:tc>
          <w:tcPr>
            <w:tcW w:w="957" w:type="dxa"/>
            <w:shd w:val="clear" w:color="auto" w:fill="365F91" w:themeFill="accent1" w:themeFillShade="BF"/>
            <w:vAlign w:val="center"/>
          </w:tcPr>
          <w:p w:rsidR="004B337E" w:rsidRPr="004672BC" w:rsidRDefault="004B337E" w:rsidP="00F54109">
            <w:pPr>
              <w:jc w:val="center"/>
              <w:rPr>
                <w:rFonts w:cstheme="minorHAnsi"/>
                <w:b/>
                <w:color w:val="FFFFFF" w:themeColor="background1"/>
                <w:sz w:val="18"/>
                <w:szCs w:val="18"/>
                <w:lang w:eastAsia="es-MX"/>
              </w:rPr>
            </w:pPr>
            <w:r w:rsidRPr="004672BC">
              <w:rPr>
                <w:rFonts w:cstheme="minorHAnsi"/>
                <w:b/>
                <w:color w:val="FFFFFF" w:themeColor="background1"/>
                <w:sz w:val="18"/>
                <w:szCs w:val="18"/>
                <w:lang w:eastAsia="es-MX"/>
              </w:rPr>
              <w:t>Año</w:t>
            </w:r>
          </w:p>
        </w:tc>
        <w:tc>
          <w:tcPr>
            <w:tcW w:w="2861" w:type="dxa"/>
            <w:shd w:val="clear" w:color="auto" w:fill="365F91" w:themeFill="accent1" w:themeFillShade="BF"/>
            <w:vAlign w:val="center"/>
          </w:tcPr>
          <w:p w:rsidR="004B337E" w:rsidRPr="004672BC" w:rsidRDefault="004B337E" w:rsidP="00F54109">
            <w:pPr>
              <w:jc w:val="center"/>
              <w:rPr>
                <w:rFonts w:cstheme="minorHAnsi"/>
                <w:b/>
                <w:color w:val="FFFFFF" w:themeColor="background1"/>
                <w:sz w:val="18"/>
                <w:szCs w:val="18"/>
                <w:lang w:eastAsia="es-MX"/>
              </w:rPr>
            </w:pPr>
            <w:r w:rsidRPr="004672BC">
              <w:rPr>
                <w:rFonts w:cstheme="minorHAnsi"/>
                <w:b/>
                <w:color w:val="FFFFFF" w:themeColor="background1"/>
                <w:sz w:val="18"/>
                <w:szCs w:val="18"/>
                <w:lang w:eastAsia="es-MX"/>
              </w:rPr>
              <w:t>Personal</w:t>
            </w:r>
          </w:p>
        </w:tc>
        <w:tc>
          <w:tcPr>
            <w:tcW w:w="2989" w:type="dxa"/>
            <w:shd w:val="clear" w:color="auto" w:fill="365F91" w:themeFill="accent1" w:themeFillShade="BF"/>
            <w:vAlign w:val="center"/>
          </w:tcPr>
          <w:p w:rsidR="004B337E" w:rsidRPr="004672BC" w:rsidRDefault="004B337E" w:rsidP="00F54109">
            <w:pPr>
              <w:jc w:val="center"/>
              <w:rPr>
                <w:rFonts w:cstheme="minorHAnsi"/>
                <w:b/>
                <w:color w:val="FFFFFF" w:themeColor="background1"/>
                <w:sz w:val="18"/>
                <w:szCs w:val="18"/>
                <w:lang w:eastAsia="es-MX"/>
              </w:rPr>
            </w:pPr>
            <w:r w:rsidRPr="004672BC">
              <w:rPr>
                <w:rFonts w:cstheme="minorHAnsi"/>
                <w:b/>
                <w:color w:val="FFFFFF" w:themeColor="background1"/>
                <w:sz w:val="18"/>
                <w:szCs w:val="18"/>
                <w:lang w:eastAsia="es-MX"/>
              </w:rPr>
              <w:t>Actividades</w:t>
            </w:r>
          </w:p>
        </w:tc>
      </w:tr>
      <w:tr w:rsidR="004B337E" w:rsidRPr="00FE3E62" w:rsidTr="00F54109">
        <w:trPr>
          <w:jc w:val="center"/>
        </w:trPr>
        <w:tc>
          <w:tcPr>
            <w:tcW w:w="709" w:type="dxa"/>
            <w:vAlign w:val="center"/>
          </w:tcPr>
          <w:p w:rsidR="004B337E" w:rsidRPr="00E80921" w:rsidRDefault="00C65951" w:rsidP="00F54109">
            <w:pPr>
              <w:spacing w:after="0"/>
              <w:jc w:val="center"/>
              <w:rPr>
                <w:rFonts w:cstheme="minorHAnsi"/>
                <w:sz w:val="18"/>
                <w:szCs w:val="18"/>
                <w:lang w:eastAsia="es-MX"/>
              </w:rPr>
            </w:pPr>
            <w:r>
              <w:rPr>
                <w:rFonts w:cstheme="minorHAnsi"/>
                <w:sz w:val="18"/>
                <w:szCs w:val="18"/>
                <w:lang w:eastAsia="es-MX"/>
              </w:rPr>
              <w:t>57</w:t>
            </w:r>
          </w:p>
        </w:tc>
        <w:tc>
          <w:tcPr>
            <w:tcW w:w="2902" w:type="dxa"/>
            <w:vAlign w:val="center"/>
          </w:tcPr>
          <w:p w:rsidR="004B337E" w:rsidRPr="00E80921" w:rsidRDefault="004B337E" w:rsidP="00F54109">
            <w:pPr>
              <w:spacing w:after="0"/>
              <w:jc w:val="both"/>
              <w:rPr>
                <w:rFonts w:cstheme="minorHAnsi"/>
                <w:sz w:val="18"/>
                <w:szCs w:val="18"/>
                <w:lang w:eastAsia="es-MX"/>
              </w:rPr>
            </w:pPr>
            <w:r w:rsidRPr="00E80921">
              <w:rPr>
                <w:rFonts w:cstheme="minorHAnsi"/>
                <w:sz w:val="18"/>
                <w:szCs w:val="18"/>
                <w:lang w:eastAsia="es-MX"/>
              </w:rPr>
              <w:t xml:space="preserve">Desarrollo de un sistema efectivo y apropiado de estimación del volumen de tejido activo cerebral para el mejoramiento de los resultados terapéuticos en pacientes con enfermedad de </w:t>
            </w:r>
            <w:proofErr w:type="spellStart"/>
            <w:r w:rsidRPr="00E80921">
              <w:rPr>
                <w:rFonts w:cstheme="minorHAnsi"/>
                <w:sz w:val="18"/>
                <w:szCs w:val="18"/>
                <w:lang w:eastAsia="es-MX"/>
              </w:rPr>
              <w:lastRenderedPageBreak/>
              <w:t>parkinson</w:t>
            </w:r>
            <w:proofErr w:type="spellEnd"/>
            <w:r w:rsidRPr="00E80921">
              <w:rPr>
                <w:rFonts w:cstheme="minorHAnsi"/>
                <w:sz w:val="18"/>
                <w:szCs w:val="18"/>
                <w:lang w:eastAsia="es-MX"/>
              </w:rPr>
              <w:t xml:space="preserve"> intervenidos quirúrgicamente</w:t>
            </w:r>
          </w:p>
        </w:tc>
        <w:tc>
          <w:tcPr>
            <w:tcW w:w="1350" w:type="dxa"/>
            <w:vAlign w:val="center"/>
          </w:tcPr>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lastRenderedPageBreak/>
              <w:t>Colciencias,</w:t>
            </w:r>
          </w:p>
          <w:p w:rsidR="004B337E" w:rsidRPr="00E80921" w:rsidRDefault="004B337E" w:rsidP="00F54109">
            <w:pPr>
              <w:spacing w:after="0"/>
              <w:jc w:val="center"/>
              <w:rPr>
                <w:rFonts w:cstheme="minorHAnsi"/>
                <w:sz w:val="18"/>
                <w:szCs w:val="18"/>
                <w:lang w:eastAsia="es-MX"/>
              </w:rPr>
            </w:pPr>
          </w:p>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UTP,</w:t>
            </w:r>
          </w:p>
          <w:p w:rsidR="004B337E" w:rsidRPr="00E80921" w:rsidRDefault="004B337E" w:rsidP="00F54109">
            <w:pPr>
              <w:spacing w:after="0"/>
              <w:jc w:val="center"/>
              <w:rPr>
                <w:rFonts w:cstheme="minorHAnsi"/>
                <w:sz w:val="18"/>
                <w:szCs w:val="18"/>
                <w:lang w:eastAsia="es-MX"/>
              </w:rPr>
            </w:pPr>
          </w:p>
          <w:p w:rsidR="004B337E" w:rsidRPr="00E80921" w:rsidRDefault="004B337E" w:rsidP="00F54109">
            <w:pPr>
              <w:spacing w:after="0"/>
              <w:jc w:val="center"/>
              <w:rPr>
                <w:rFonts w:cstheme="minorHAnsi"/>
                <w:sz w:val="18"/>
                <w:szCs w:val="18"/>
                <w:lang w:eastAsia="es-MX"/>
              </w:rPr>
            </w:pPr>
            <w:proofErr w:type="spellStart"/>
            <w:r w:rsidRPr="00E80921">
              <w:rPr>
                <w:rFonts w:cstheme="minorHAnsi"/>
                <w:sz w:val="18"/>
                <w:szCs w:val="18"/>
                <w:lang w:eastAsia="es-MX"/>
              </w:rPr>
              <w:t>Neurocentro</w:t>
            </w:r>
            <w:proofErr w:type="spellEnd"/>
            <w:r w:rsidRPr="00E80921">
              <w:rPr>
                <w:rFonts w:cstheme="minorHAnsi"/>
                <w:sz w:val="18"/>
                <w:szCs w:val="18"/>
                <w:lang w:eastAsia="es-MX"/>
              </w:rPr>
              <w:t>,</w:t>
            </w:r>
          </w:p>
          <w:p w:rsidR="004B337E" w:rsidRPr="00E80921" w:rsidRDefault="004B337E" w:rsidP="00F54109">
            <w:pPr>
              <w:spacing w:after="0"/>
              <w:jc w:val="center"/>
              <w:rPr>
                <w:rFonts w:cstheme="minorHAnsi"/>
                <w:sz w:val="18"/>
                <w:szCs w:val="18"/>
                <w:lang w:eastAsia="es-MX"/>
              </w:rPr>
            </w:pPr>
          </w:p>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lastRenderedPageBreak/>
              <w:t>Universidad del Quindío,</w:t>
            </w:r>
          </w:p>
          <w:p w:rsidR="004B337E" w:rsidRPr="00E80921" w:rsidRDefault="004B337E" w:rsidP="00F54109">
            <w:pPr>
              <w:spacing w:after="0"/>
              <w:jc w:val="center"/>
              <w:rPr>
                <w:rFonts w:cstheme="minorHAnsi"/>
                <w:sz w:val="18"/>
                <w:szCs w:val="18"/>
                <w:lang w:eastAsia="es-MX"/>
              </w:rPr>
            </w:pPr>
          </w:p>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Universidad Nacional de Colombia,</w:t>
            </w:r>
          </w:p>
          <w:p w:rsidR="004B337E" w:rsidRPr="00E80921" w:rsidRDefault="004B337E" w:rsidP="00F54109">
            <w:pPr>
              <w:spacing w:after="0"/>
              <w:jc w:val="center"/>
              <w:rPr>
                <w:rFonts w:cstheme="minorHAnsi"/>
                <w:sz w:val="18"/>
                <w:szCs w:val="18"/>
                <w:lang w:eastAsia="es-MX"/>
              </w:rPr>
            </w:pPr>
          </w:p>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 xml:space="preserve">Universidad </w:t>
            </w:r>
            <w:proofErr w:type="spellStart"/>
            <w:r w:rsidRPr="00E80921">
              <w:rPr>
                <w:rFonts w:cstheme="minorHAnsi"/>
                <w:sz w:val="18"/>
                <w:szCs w:val="18"/>
                <w:lang w:eastAsia="es-MX"/>
              </w:rPr>
              <w:t>Politecnica</w:t>
            </w:r>
            <w:proofErr w:type="spellEnd"/>
            <w:r w:rsidRPr="00E80921">
              <w:rPr>
                <w:rFonts w:cstheme="minorHAnsi"/>
                <w:sz w:val="18"/>
                <w:szCs w:val="18"/>
                <w:lang w:eastAsia="es-MX"/>
              </w:rPr>
              <w:t xml:space="preserve"> de Valencia </w:t>
            </w:r>
          </w:p>
          <w:p w:rsidR="004B337E" w:rsidRPr="00E80921" w:rsidRDefault="004B337E" w:rsidP="00F54109">
            <w:pPr>
              <w:spacing w:after="0"/>
              <w:jc w:val="center"/>
              <w:rPr>
                <w:rFonts w:cstheme="minorHAnsi"/>
                <w:sz w:val="18"/>
                <w:szCs w:val="18"/>
                <w:lang w:eastAsia="es-MX"/>
              </w:rPr>
            </w:pPr>
          </w:p>
        </w:tc>
        <w:tc>
          <w:tcPr>
            <w:tcW w:w="1350" w:type="dxa"/>
            <w:vAlign w:val="center"/>
          </w:tcPr>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lastRenderedPageBreak/>
              <w:t>659.300.000</w:t>
            </w:r>
          </w:p>
        </w:tc>
        <w:tc>
          <w:tcPr>
            <w:tcW w:w="1170" w:type="dxa"/>
            <w:vAlign w:val="center"/>
          </w:tcPr>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Ingeniería Eléctrica</w:t>
            </w:r>
          </w:p>
        </w:tc>
        <w:tc>
          <w:tcPr>
            <w:tcW w:w="957" w:type="dxa"/>
            <w:vAlign w:val="center"/>
          </w:tcPr>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2013</w:t>
            </w:r>
          </w:p>
        </w:tc>
        <w:tc>
          <w:tcPr>
            <w:tcW w:w="2861" w:type="dxa"/>
            <w:vAlign w:val="center"/>
          </w:tcPr>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Responsable: Álvaro Ángel Orozco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 María Elena Arango Dávila.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2. Hans Carmona Villada.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3. Mauricio Alexander Álvarez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4. Hernán Darío Vargas Cardona.</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5. Anderson Iván Rincón Soler.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6. Jaime Toro Cárdenas.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lastRenderedPageBreak/>
              <w:t xml:space="preserve">7. Héctor Hernando Ortiz López.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8. Carlos Enrique López Marín.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9. Gerardo Mora.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10. Sebastián Agrado Castaño.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11. Carlos Alberto Páez Herrera. </w:t>
            </w:r>
          </w:p>
        </w:tc>
        <w:tc>
          <w:tcPr>
            <w:tcW w:w="2989" w:type="dxa"/>
            <w:vAlign w:val="center"/>
          </w:tcPr>
          <w:p w:rsidR="004B337E" w:rsidRPr="00E80921" w:rsidRDefault="004B337E" w:rsidP="00F54109">
            <w:pPr>
              <w:spacing w:after="0"/>
              <w:jc w:val="both"/>
              <w:rPr>
                <w:rFonts w:cstheme="minorHAnsi"/>
                <w:sz w:val="18"/>
                <w:szCs w:val="18"/>
                <w:lang w:eastAsia="es-MX"/>
              </w:rPr>
            </w:pPr>
            <w:r w:rsidRPr="00E80921">
              <w:rPr>
                <w:rFonts w:cstheme="minorHAnsi"/>
                <w:sz w:val="18"/>
                <w:szCs w:val="18"/>
                <w:lang w:eastAsia="es-MX"/>
              </w:rPr>
              <w:lastRenderedPageBreak/>
              <w:t xml:space="preserve">Desarrollar un sistema efectivo y apropiado de estimación de volumen de tejido activo cerebral basado en parámetros de estimulación e imágenes de resonancia magnética (MRI) que permita mejorar los </w:t>
            </w:r>
            <w:r w:rsidRPr="00E80921">
              <w:rPr>
                <w:rFonts w:cstheme="minorHAnsi"/>
                <w:sz w:val="18"/>
                <w:szCs w:val="18"/>
                <w:lang w:eastAsia="es-MX"/>
              </w:rPr>
              <w:lastRenderedPageBreak/>
              <w:t>resultados terapéuticos de la estimulación cerebral profunda aplicada en pacientes con enfermedad de Parkinson.</w:t>
            </w:r>
          </w:p>
        </w:tc>
      </w:tr>
      <w:tr w:rsidR="004B337E" w:rsidRPr="00FE3E62" w:rsidTr="00F54109">
        <w:trPr>
          <w:jc w:val="center"/>
        </w:trPr>
        <w:tc>
          <w:tcPr>
            <w:tcW w:w="709" w:type="dxa"/>
            <w:vAlign w:val="center"/>
          </w:tcPr>
          <w:p w:rsidR="004B337E" w:rsidRPr="00E80921" w:rsidRDefault="00C65951" w:rsidP="00F54109">
            <w:pPr>
              <w:spacing w:after="0"/>
              <w:jc w:val="center"/>
              <w:rPr>
                <w:rFonts w:cstheme="minorHAnsi"/>
                <w:sz w:val="18"/>
                <w:szCs w:val="18"/>
                <w:lang w:eastAsia="es-MX"/>
              </w:rPr>
            </w:pPr>
            <w:r>
              <w:rPr>
                <w:rFonts w:cstheme="minorHAnsi"/>
                <w:sz w:val="18"/>
                <w:szCs w:val="18"/>
                <w:lang w:eastAsia="es-MX"/>
              </w:rPr>
              <w:lastRenderedPageBreak/>
              <w:t>58</w:t>
            </w:r>
          </w:p>
        </w:tc>
        <w:tc>
          <w:tcPr>
            <w:tcW w:w="2902" w:type="dxa"/>
            <w:vAlign w:val="center"/>
          </w:tcPr>
          <w:p w:rsidR="004B337E" w:rsidRPr="00E80921" w:rsidRDefault="004B337E" w:rsidP="00F54109">
            <w:pPr>
              <w:spacing w:after="0"/>
              <w:rPr>
                <w:rFonts w:cstheme="minorHAnsi"/>
                <w:sz w:val="18"/>
                <w:szCs w:val="18"/>
                <w:lang w:eastAsia="es-MX"/>
              </w:rPr>
            </w:pPr>
            <w:r w:rsidRPr="00E80921">
              <w:rPr>
                <w:rFonts w:cstheme="minorHAnsi"/>
                <w:sz w:val="18"/>
                <w:szCs w:val="18"/>
                <w:lang w:eastAsia="es-MX"/>
              </w:rPr>
              <w:t xml:space="preserve">Desarrollo de un sistema automático de mapeo cerebral y monitoreo </w:t>
            </w:r>
            <w:proofErr w:type="spellStart"/>
            <w:r w:rsidRPr="00E80921">
              <w:rPr>
                <w:rFonts w:cstheme="minorHAnsi"/>
                <w:sz w:val="18"/>
                <w:szCs w:val="18"/>
                <w:lang w:eastAsia="es-MX"/>
              </w:rPr>
              <w:t>intraoperatorio</w:t>
            </w:r>
            <w:proofErr w:type="spellEnd"/>
            <w:r w:rsidRPr="00E80921">
              <w:rPr>
                <w:rFonts w:cstheme="minorHAnsi"/>
                <w:sz w:val="18"/>
                <w:szCs w:val="18"/>
                <w:lang w:eastAsia="es-MX"/>
              </w:rPr>
              <w:t xml:space="preserve"> cortical y profundo: aplicación a la neurocirugía </w:t>
            </w:r>
          </w:p>
        </w:tc>
        <w:tc>
          <w:tcPr>
            <w:tcW w:w="1350" w:type="dxa"/>
            <w:vAlign w:val="center"/>
          </w:tcPr>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Colciencias</w:t>
            </w:r>
          </w:p>
          <w:p w:rsidR="004B337E" w:rsidRPr="00E80921" w:rsidRDefault="004B337E" w:rsidP="00F54109">
            <w:pPr>
              <w:spacing w:after="0"/>
              <w:jc w:val="center"/>
              <w:rPr>
                <w:rFonts w:cstheme="minorHAnsi"/>
                <w:sz w:val="18"/>
                <w:szCs w:val="18"/>
                <w:lang w:eastAsia="es-MX"/>
              </w:rPr>
            </w:pPr>
          </w:p>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UTP</w:t>
            </w:r>
          </w:p>
          <w:p w:rsidR="004B337E" w:rsidRPr="00E80921" w:rsidRDefault="004B337E" w:rsidP="00F54109">
            <w:pPr>
              <w:spacing w:after="0"/>
              <w:jc w:val="center"/>
              <w:rPr>
                <w:rFonts w:cstheme="minorHAnsi"/>
                <w:sz w:val="18"/>
                <w:szCs w:val="18"/>
                <w:lang w:eastAsia="es-MX"/>
              </w:rPr>
            </w:pPr>
          </w:p>
          <w:p w:rsidR="004B337E" w:rsidRPr="00E80921" w:rsidRDefault="004B337E" w:rsidP="00F54109">
            <w:pPr>
              <w:spacing w:after="0"/>
              <w:jc w:val="center"/>
              <w:rPr>
                <w:rFonts w:cstheme="minorHAnsi"/>
                <w:sz w:val="18"/>
                <w:szCs w:val="18"/>
                <w:lang w:eastAsia="es-MX"/>
              </w:rPr>
            </w:pPr>
            <w:proofErr w:type="spellStart"/>
            <w:r w:rsidRPr="00E80921">
              <w:rPr>
                <w:rFonts w:cstheme="minorHAnsi"/>
                <w:sz w:val="18"/>
                <w:szCs w:val="18"/>
                <w:lang w:eastAsia="es-MX"/>
              </w:rPr>
              <w:t>Neurocentro</w:t>
            </w:r>
            <w:proofErr w:type="spellEnd"/>
          </w:p>
          <w:p w:rsidR="004B337E" w:rsidRPr="00E80921" w:rsidRDefault="004B337E" w:rsidP="00F54109">
            <w:pPr>
              <w:spacing w:after="0"/>
              <w:jc w:val="center"/>
              <w:rPr>
                <w:rFonts w:cstheme="minorHAnsi"/>
                <w:sz w:val="18"/>
                <w:szCs w:val="18"/>
                <w:lang w:eastAsia="es-MX"/>
              </w:rPr>
            </w:pPr>
          </w:p>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Universidad Nacional de Colombia</w:t>
            </w:r>
          </w:p>
        </w:tc>
        <w:tc>
          <w:tcPr>
            <w:tcW w:w="1350" w:type="dxa"/>
            <w:vAlign w:val="center"/>
          </w:tcPr>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1.150.000.000</w:t>
            </w:r>
          </w:p>
        </w:tc>
        <w:tc>
          <w:tcPr>
            <w:tcW w:w="1170" w:type="dxa"/>
            <w:vAlign w:val="center"/>
          </w:tcPr>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Ingeniería Eléctrica</w:t>
            </w:r>
          </w:p>
        </w:tc>
        <w:tc>
          <w:tcPr>
            <w:tcW w:w="957" w:type="dxa"/>
            <w:vAlign w:val="center"/>
          </w:tcPr>
          <w:p w:rsidR="004B337E" w:rsidRPr="00E80921" w:rsidRDefault="004B337E" w:rsidP="00F54109">
            <w:pPr>
              <w:spacing w:after="0"/>
              <w:jc w:val="center"/>
              <w:rPr>
                <w:rFonts w:cstheme="minorHAnsi"/>
                <w:sz w:val="18"/>
                <w:szCs w:val="18"/>
                <w:lang w:eastAsia="es-MX"/>
              </w:rPr>
            </w:pPr>
            <w:r w:rsidRPr="00E80921">
              <w:rPr>
                <w:rFonts w:cstheme="minorHAnsi"/>
                <w:sz w:val="18"/>
                <w:szCs w:val="18"/>
                <w:lang w:eastAsia="es-MX"/>
              </w:rPr>
              <w:t>2011</w:t>
            </w:r>
          </w:p>
        </w:tc>
        <w:tc>
          <w:tcPr>
            <w:tcW w:w="2861" w:type="dxa"/>
            <w:vAlign w:val="center"/>
          </w:tcPr>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Responsable: Álvaro Ángel Orozco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 María Elena Arango Dávila. 2. Hans Carmona Villada. </w:t>
            </w:r>
          </w:p>
        </w:tc>
        <w:tc>
          <w:tcPr>
            <w:tcW w:w="2989" w:type="dxa"/>
            <w:vAlign w:val="center"/>
          </w:tcPr>
          <w:p w:rsidR="004B337E" w:rsidRPr="00E80921" w:rsidRDefault="004B337E" w:rsidP="00F54109">
            <w:pPr>
              <w:spacing w:after="0"/>
              <w:jc w:val="both"/>
              <w:rPr>
                <w:rFonts w:cstheme="minorHAnsi"/>
                <w:sz w:val="18"/>
                <w:szCs w:val="18"/>
                <w:lang w:eastAsia="es-MX"/>
              </w:rPr>
            </w:pPr>
            <w:r w:rsidRPr="00E80921">
              <w:rPr>
                <w:rFonts w:cstheme="minorHAnsi"/>
                <w:sz w:val="18"/>
                <w:szCs w:val="18"/>
                <w:lang w:eastAsia="es-MX"/>
              </w:rPr>
              <w:t xml:space="preserve">Desarrollar un sistema automático de mapeo cerebral y monitoreo </w:t>
            </w:r>
            <w:proofErr w:type="spellStart"/>
            <w:r w:rsidRPr="00E80921">
              <w:rPr>
                <w:rFonts w:cstheme="minorHAnsi"/>
                <w:sz w:val="18"/>
                <w:szCs w:val="18"/>
                <w:lang w:eastAsia="es-MX"/>
              </w:rPr>
              <w:t>intra</w:t>
            </w:r>
            <w:proofErr w:type="spellEnd"/>
            <w:r w:rsidRPr="00E80921">
              <w:rPr>
                <w:rFonts w:cstheme="minorHAnsi"/>
                <w:sz w:val="18"/>
                <w:szCs w:val="18"/>
                <w:lang w:eastAsia="es-MX"/>
              </w:rPr>
              <w:t xml:space="preserve">-operatorio cortical y profundo, basado en técnicas de proceso digital, inteligencia artificial e instrumentación virtual, que permita la navegación y el reconocimiento de estructuras cerebrales durante el tratamiento de </w:t>
            </w:r>
            <w:proofErr w:type="spellStart"/>
            <w:r w:rsidRPr="00E80921">
              <w:rPr>
                <w:rFonts w:cstheme="minorHAnsi"/>
                <w:sz w:val="18"/>
                <w:szCs w:val="18"/>
                <w:lang w:eastAsia="es-MX"/>
              </w:rPr>
              <w:t>de</w:t>
            </w:r>
            <w:proofErr w:type="spellEnd"/>
            <w:r w:rsidRPr="00E80921">
              <w:rPr>
                <w:rFonts w:cstheme="minorHAnsi"/>
                <w:sz w:val="18"/>
                <w:szCs w:val="18"/>
                <w:lang w:eastAsia="es-MX"/>
              </w:rPr>
              <w:t xml:space="preserve"> enfermedades neurológicas y la prevención de complicaciones en neurocirugía, así como su utilización avanzada en métodos convencionales de diagnóstico, mejorando la sensibilidad en la confirmación y/o localización de patologías </w:t>
            </w:r>
            <w:proofErr w:type="spellStart"/>
            <w:r w:rsidRPr="00E80921">
              <w:rPr>
                <w:rFonts w:cstheme="minorHAnsi"/>
                <w:sz w:val="18"/>
                <w:szCs w:val="18"/>
                <w:lang w:eastAsia="es-MX"/>
              </w:rPr>
              <w:t>intracerebrales</w:t>
            </w:r>
            <w:proofErr w:type="spellEnd"/>
          </w:p>
        </w:tc>
      </w:tr>
      <w:tr w:rsidR="004B337E" w:rsidRPr="00B16C23" w:rsidTr="00F54109">
        <w:trPr>
          <w:jc w:val="center"/>
        </w:trPr>
        <w:tc>
          <w:tcPr>
            <w:tcW w:w="709" w:type="dxa"/>
            <w:vAlign w:val="center"/>
          </w:tcPr>
          <w:p w:rsidR="004B337E" w:rsidRPr="00B16C23" w:rsidRDefault="00C65951" w:rsidP="00F54109">
            <w:pPr>
              <w:spacing w:after="0"/>
              <w:jc w:val="center"/>
              <w:rPr>
                <w:rFonts w:cstheme="minorHAnsi"/>
                <w:sz w:val="18"/>
                <w:szCs w:val="18"/>
                <w:lang w:eastAsia="es-MX"/>
              </w:rPr>
            </w:pPr>
            <w:r>
              <w:rPr>
                <w:rFonts w:cstheme="minorHAnsi"/>
                <w:sz w:val="18"/>
                <w:szCs w:val="18"/>
                <w:lang w:eastAsia="es-MX"/>
              </w:rPr>
              <w:t>59</w:t>
            </w:r>
          </w:p>
        </w:tc>
        <w:tc>
          <w:tcPr>
            <w:tcW w:w="2902" w:type="dxa"/>
            <w:vAlign w:val="center"/>
          </w:tcPr>
          <w:p w:rsidR="004B337E" w:rsidRPr="00B16C23" w:rsidRDefault="004B337E" w:rsidP="00F54109">
            <w:pPr>
              <w:spacing w:after="0"/>
              <w:jc w:val="both"/>
              <w:rPr>
                <w:rFonts w:cstheme="minorHAnsi"/>
                <w:sz w:val="18"/>
                <w:szCs w:val="18"/>
                <w:lang w:eastAsia="es-MX"/>
              </w:rPr>
            </w:pPr>
            <w:r w:rsidRPr="00B16C23">
              <w:rPr>
                <w:rFonts w:cstheme="minorHAnsi"/>
                <w:sz w:val="18"/>
                <w:szCs w:val="18"/>
                <w:lang w:eastAsia="es-MX"/>
              </w:rPr>
              <w:t>Sistema autónomo de monitoreo de vibraciones para diagnóstico de fallas no estacionarias en máquinas rotativas. Presentado por la universidad nacional de Colombia.</w:t>
            </w:r>
          </w:p>
        </w:tc>
        <w:tc>
          <w:tcPr>
            <w:tcW w:w="1350" w:type="dxa"/>
            <w:vAlign w:val="center"/>
          </w:tcPr>
          <w:p w:rsidR="004B337E" w:rsidRPr="00B16C23" w:rsidRDefault="004B337E" w:rsidP="00F54109">
            <w:pPr>
              <w:jc w:val="center"/>
              <w:rPr>
                <w:rFonts w:cstheme="minorHAnsi"/>
                <w:sz w:val="18"/>
                <w:szCs w:val="18"/>
                <w:lang w:eastAsia="es-MX"/>
              </w:rPr>
            </w:pPr>
            <w:r w:rsidRPr="00B16C23">
              <w:rPr>
                <w:rFonts w:cstheme="minorHAnsi"/>
                <w:sz w:val="18"/>
                <w:szCs w:val="18"/>
                <w:lang w:eastAsia="es-MX"/>
              </w:rPr>
              <w:t>Colciencias</w:t>
            </w:r>
          </w:p>
        </w:tc>
        <w:tc>
          <w:tcPr>
            <w:tcW w:w="1350" w:type="dxa"/>
            <w:vAlign w:val="center"/>
          </w:tcPr>
          <w:p w:rsidR="004B337E" w:rsidRPr="00B16C23" w:rsidRDefault="004B337E" w:rsidP="00F54109">
            <w:pPr>
              <w:jc w:val="center"/>
              <w:rPr>
                <w:rFonts w:cstheme="minorHAnsi"/>
                <w:sz w:val="18"/>
                <w:szCs w:val="18"/>
                <w:lang w:eastAsia="es-MX"/>
              </w:rPr>
            </w:pPr>
            <w:r w:rsidRPr="00B16C23">
              <w:rPr>
                <w:rFonts w:cstheme="minorHAnsi"/>
                <w:sz w:val="18"/>
                <w:szCs w:val="18"/>
                <w:lang w:eastAsia="es-MX"/>
              </w:rPr>
              <w:t>188.560.000</w:t>
            </w:r>
          </w:p>
        </w:tc>
        <w:tc>
          <w:tcPr>
            <w:tcW w:w="1170" w:type="dxa"/>
            <w:vAlign w:val="center"/>
          </w:tcPr>
          <w:p w:rsidR="004B337E" w:rsidRPr="00B16C23" w:rsidRDefault="004B337E" w:rsidP="00F54109">
            <w:pPr>
              <w:jc w:val="center"/>
              <w:rPr>
                <w:rFonts w:cstheme="minorHAnsi"/>
                <w:sz w:val="18"/>
                <w:szCs w:val="18"/>
                <w:lang w:eastAsia="es-MX"/>
              </w:rPr>
            </w:pPr>
            <w:r w:rsidRPr="00B16C23">
              <w:rPr>
                <w:rFonts w:cstheme="minorHAnsi"/>
                <w:sz w:val="18"/>
                <w:szCs w:val="18"/>
                <w:lang w:eastAsia="es-MX"/>
              </w:rPr>
              <w:t>Ingeniería Eléctrica</w:t>
            </w:r>
          </w:p>
        </w:tc>
        <w:tc>
          <w:tcPr>
            <w:tcW w:w="957" w:type="dxa"/>
            <w:vAlign w:val="center"/>
          </w:tcPr>
          <w:p w:rsidR="004B337E" w:rsidRPr="00B16C23" w:rsidRDefault="004B337E" w:rsidP="00F54109">
            <w:pPr>
              <w:jc w:val="center"/>
              <w:rPr>
                <w:rFonts w:cstheme="minorHAnsi"/>
                <w:sz w:val="18"/>
                <w:szCs w:val="18"/>
                <w:lang w:eastAsia="es-MX"/>
              </w:rPr>
            </w:pPr>
            <w:r w:rsidRPr="00B16C23">
              <w:rPr>
                <w:rFonts w:cstheme="minorHAnsi"/>
                <w:sz w:val="18"/>
                <w:szCs w:val="18"/>
                <w:lang w:eastAsia="es-MX"/>
              </w:rPr>
              <w:t>2011</w:t>
            </w:r>
          </w:p>
        </w:tc>
        <w:tc>
          <w:tcPr>
            <w:tcW w:w="2861" w:type="dxa"/>
            <w:vAlign w:val="center"/>
          </w:tcPr>
          <w:p w:rsidR="004B337E" w:rsidRPr="00B16C23" w:rsidRDefault="004B337E" w:rsidP="00F54109">
            <w:pPr>
              <w:spacing w:after="0" w:line="240" w:lineRule="auto"/>
              <w:rPr>
                <w:rFonts w:cstheme="minorHAnsi"/>
                <w:sz w:val="18"/>
                <w:szCs w:val="18"/>
                <w:lang w:eastAsia="es-MX"/>
              </w:rPr>
            </w:pPr>
            <w:r w:rsidRPr="00B16C23">
              <w:rPr>
                <w:rFonts w:cstheme="minorHAnsi"/>
                <w:sz w:val="18"/>
                <w:szCs w:val="18"/>
                <w:lang w:eastAsia="es-MX"/>
              </w:rPr>
              <w:t xml:space="preserve">Responsable: Germán Castellanos </w:t>
            </w:r>
          </w:p>
          <w:p w:rsidR="004B337E" w:rsidRPr="00B16C23" w:rsidRDefault="004B337E" w:rsidP="00F54109">
            <w:pPr>
              <w:spacing w:after="0" w:line="240" w:lineRule="auto"/>
              <w:rPr>
                <w:rFonts w:cstheme="minorHAnsi"/>
                <w:sz w:val="18"/>
                <w:szCs w:val="18"/>
                <w:lang w:eastAsia="es-MX"/>
              </w:rPr>
            </w:pPr>
            <w:r w:rsidRPr="00B16C23">
              <w:rPr>
                <w:rFonts w:cstheme="minorHAnsi"/>
                <w:sz w:val="18"/>
                <w:szCs w:val="18"/>
                <w:lang w:eastAsia="es-MX"/>
              </w:rPr>
              <w:t xml:space="preserve">1. Gloria Liliana Castaño Nieto. </w:t>
            </w:r>
          </w:p>
          <w:p w:rsidR="004B337E" w:rsidRPr="00B16C23" w:rsidRDefault="004B337E" w:rsidP="00F54109">
            <w:pPr>
              <w:spacing w:after="0" w:line="240" w:lineRule="auto"/>
              <w:rPr>
                <w:rFonts w:cstheme="minorHAnsi"/>
                <w:sz w:val="18"/>
                <w:szCs w:val="18"/>
                <w:lang w:eastAsia="es-MX"/>
              </w:rPr>
            </w:pPr>
            <w:r w:rsidRPr="00B16C23">
              <w:rPr>
                <w:rFonts w:cstheme="minorHAnsi"/>
                <w:sz w:val="18"/>
                <w:szCs w:val="18"/>
                <w:lang w:eastAsia="es-MX"/>
              </w:rPr>
              <w:t xml:space="preserve">2. Alicia Elena Suarez Alarcón. </w:t>
            </w:r>
          </w:p>
          <w:p w:rsidR="004B337E" w:rsidRPr="00B16C23" w:rsidRDefault="004B337E" w:rsidP="00F54109">
            <w:pPr>
              <w:spacing w:after="0" w:line="240" w:lineRule="auto"/>
              <w:rPr>
                <w:rFonts w:cstheme="minorHAnsi"/>
                <w:sz w:val="18"/>
                <w:szCs w:val="18"/>
                <w:lang w:eastAsia="es-MX"/>
              </w:rPr>
            </w:pPr>
            <w:r w:rsidRPr="00B16C23">
              <w:rPr>
                <w:rFonts w:cstheme="minorHAnsi"/>
                <w:sz w:val="18"/>
                <w:szCs w:val="18"/>
                <w:lang w:eastAsia="es-MX"/>
              </w:rPr>
              <w:t xml:space="preserve">3. Sergio Humberto Rivas Diez. </w:t>
            </w:r>
          </w:p>
          <w:p w:rsidR="004B337E" w:rsidRPr="00B16C23" w:rsidRDefault="004B337E" w:rsidP="00F54109">
            <w:pPr>
              <w:spacing w:after="0" w:line="240" w:lineRule="auto"/>
              <w:rPr>
                <w:rFonts w:cstheme="minorHAnsi"/>
                <w:sz w:val="18"/>
                <w:szCs w:val="18"/>
                <w:lang w:eastAsia="es-MX"/>
              </w:rPr>
            </w:pPr>
            <w:r w:rsidRPr="00B16C23">
              <w:rPr>
                <w:rFonts w:cstheme="minorHAnsi"/>
                <w:sz w:val="18"/>
                <w:szCs w:val="18"/>
                <w:lang w:eastAsia="es-MX"/>
              </w:rPr>
              <w:t xml:space="preserve">4. Álvaro Ángel Orozco Gutiérrez. </w:t>
            </w:r>
          </w:p>
          <w:p w:rsidR="004B337E" w:rsidRPr="00B16C23" w:rsidRDefault="004B337E" w:rsidP="00F54109">
            <w:pPr>
              <w:spacing w:after="0" w:line="240" w:lineRule="auto"/>
              <w:rPr>
                <w:rFonts w:cstheme="minorHAnsi"/>
                <w:sz w:val="18"/>
                <w:szCs w:val="18"/>
                <w:lang w:eastAsia="es-MX"/>
              </w:rPr>
            </w:pPr>
            <w:r w:rsidRPr="00B16C23">
              <w:rPr>
                <w:rFonts w:cstheme="minorHAnsi"/>
                <w:sz w:val="18"/>
                <w:szCs w:val="18"/>
                <w:lang w:eastAsia="es-MX"/>
              </w:rPr>
              <w:t xml:space="preserve">5. Héctor Fabio Quintero </w:t>
            </w:r>
            <w:proofErr w:type="spellStart"/>
            <w:r w:rsidRPr="00B16C23">
              <w:rPr>
                <w:rFonts w:cstheme="minorHAnsi"/>
                <w:sz w:val="18"/>
                <w:szCs w:val="18"/>
                <w:lang w:eastAsia="es-MX"/>
              </w:rPr>
              <w:t>Riaza</w:t>
            </w:r>
            <w:proofErr w:type="spellEnd"/>
            <w:r w:rsidRPr="00B16C23">
              <w:rPr>
                <w:rFonts w:cstheme="minorHAnsi"/>
                <w:sz w:val="18"/>
                <w:szCs w:val="18"/>
                <w:lang w:eastAsia="es-MX"/>
              </w:rPr>
              <w:t xml:space="preserve">. </w:t>
            </w:r>
          </w:p>
        </w:tc>
        <w:tc>
          <w:tcPr>
            <w:tcW w:w="2989" w:type="dxa"/>
            <w:vAlign w:val="center"/>
          </w:tcPr>
          <w:p w:rsidR="004B337E" w:rsidRPr="00B16C23" w:rsidRDefault="004B337E" w:rsidP="00F54109">
            <w:pPr>
              <w:jc w:val="both"/>
              <w:rPr>
                <w:rFonts w:cstheme="minorHAnsi"/>
                <w:sz w:val="18"/>
                <w:szCs w:val="18"/>
                <w:lang w:eastAsia="es-MX"/>
              </w:rPr>
            </w:pPr>
            <w:r w:rsidRPr="00B16C23">
              <w:rPr>
                <w:rFonts w:cstheme="minorHAnsi"/>
                <w:sz w:val="18"/>
                <w:szCs w:val="18"/>
                <w:lang w:eastAsia="es-MX"/>
              </w:rPr>
              <w:t xml:space="preserve">Desarrollo de un sistema automático para el </w:t>
            </w:r>
            <w:proofErr w:type="spellStart"/>
            <w:r w:rsidRPr="00B16C23">
              <w:rPr>
                <w:rFonts w:cstheme="minorHAnsi"/>
                <w:sz w:val="18"/>
                <w:szCs w:val="18"/>
                <w:lang w:eastAsia="es-MX"/>
              </w:rPr>
              <w:t>diagnostico</w:t>
            </w:r>
            <w:proofErr w:type="spellEnd"/>
            <w:r w:rsidRPr="00B16C23">
              <w:rPr>
                <w:rFonts w:cstheme="minorHAnsi"/>
                <w:sz w:val="18"/>
                <w:szCs w:val="18"/>
                <w:lang w:eastAsia="es-MX"/>
              </w:rPr>
              <w:t xml:space="preserve"> de fallas en </w:t>
            </w:r>
            <w:proofErr w:type="spellStart"/>
            <w:r w:rsidRPr="00B16C23">
              <w:rPr>
                <w:rFonts w:cstheme="minorHAnsi"/>
                <w:sz w:val="18"/>
                <w:szCs w:val="18"/>
                <w:lang w:eastAsia="es-MX"/>
              </w:rPr>
              <w:t>maquinas</w:t>
            </w:r>
            <w:proofErr w:type="spellEnd"/>
            <w:r w:rsidRPr="00B16C23">
              <w:rPr>
                <w:rFonts w:cstheme="minorHAnsi"/>
                <w:sz w:val="18"/>
                <w:szCs w:val="18"/>
                <w:lang w:eastAsia="es-MX"/>
              </w:rPr>
              <w:t xml:space="preserve"> rotativas, basado en el análisis de vibraciones, que sea portable y flexible para su adaptación a diferentes unidades de poca y </w:t>
            </w:r>
            <w:r w:rsidRPr="00B16C23">
              <w:rPr>
                <w:rFonts w:cstheme="minorHAnsi"/>
                <w:sz w:val="18"/>
                <w:szCs w:val="18"/>
                <w:lang w:eastAsia="es-MX"/>
              </w:rPr>
              <w:lastRenderedPageBreak/>
              <w:t>mediana potencia, presentes en la industria de la región, y que tenga como propósito facilitar un adecuado mantenimiento mecánico.</w:t>
            </w:r>
          </w:p>
        </w:tc>
      </w:tr>
      <w:tr w:rsidR="004B337E" w:rsidRPr="00FE3E62" w:rsidTr="00F54109">
        <w:trPr>
          <w:jc w:val="center"/>
        </w:trPr>
        <w:tc>
          <w:tcPr>
            <w:tcW w:w="709" w:type="dxa"/>
            <w:vAlign w:val="center"/>
          </w:tcPr>
          <w:p w:rsidR="004B337E" w:rsidRPr="00E80921" w:rsidRDefault="00C65951" w:rsidP="00F54109">
            <w:pPr>
              <w:jc w:val="center"/>
              <w:rPr>
                <w:rFonts w:cstheme="minorHAnsi"/>
                <w:sz w:val="18"/>
                <w:szCs w:val="18"/>
                <w:lang w:eastAsia="es-MX"/>
              </w:rPr>
            </w:pPr>
            <w:r>
              <w:rPr>
                <w:rFonts w:cstheme="minorHAnsi"/>
                <w:sz w:val="18"/>
                <w:szCs w:val="18"/>
                <w:lang w:eastAsia="es-MX"/>
              </w:rPr>
              <w:lastRenderedPageBreak/>
              <w:t>60</w:t>
            </w:r>
          </w:p>
        </w:tc>
        <w:tc>
          <w:tcPr>
            <w:tcW w:w="2902" w:type="dxa"/>
            <w:vAlign w:val="center"/>
          </w:tcPr>
          <w:p w:rsidR="004B337E" w:rsidRPr="00E80921" w:rsidRDefault="004B337E" w:rsidP="00F54109">
            <w:pPr>
              <w:rPr>
                <w:rFonts w:cstheme="minorHAnsi"/>
                <w:sz w:val="18"/>
                <w:szCs w:val="18"/>
                <w:lang w:eastAsia="es-MX"/>
              </w:rPr>
            </w:pPr>
            <w:r w:rsidRPr="00E80921">
              <w:rPr>
                <w:rFonts w:cstheme="minorHAnsi"/>
                <w:sz w:val="18"/>
                <w:szCs w:val="18"/>
                <w:lang w:eastAsia="es-MX"/>
              </w:rPr>
              <w:t xml:space="preserve">Desarrollo de un sistema piloto de mantenimiento predictivo en la línea de propulsión de las lanchas patrulleras de la armada nacional mediante el análisis de vibraciones mecánicas e imágenes </w:t>
            </w:r>
            <w:proofErr w:type="spellStart"/>
            <w:r w:rsidRPr="00E80921">
              <w:rPr>
                <w:rFonts w:cstheme="minorHAnsi"/>
                <w:sz w:val="18"/>
                <w:szCs w:val="18"/>
                <w:lang w:eastAsia="es-MX"/>
              </w:rPr>
              <w:t>termográficas</w:t>
            </w:r>
            <w:proofErr w:type="spellEnd"/>
            <w:r w:rsidRPr="00E80921">
              <w:rPr>
                <w:rFonts w:cstheme="minorHAnsi"/>
                <w:sz w:val="18"/>
                <w:szCs w:val="18"/>
                <w:lang w:eastAsia="es-MX"/>
              </w:rPr>
              <w:t>. Presentado por la universidad nacional</w:t>
            </w:r>
          </w:p>
        </w:tc>
        <w:tc>
          <w:tcPr>
            <w:tcW w:w="135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Colciencias</w:t>
            </w:r>
          </w:p>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UTP</w:t>
            </w:r>
          </w:p>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Universidad Nacional de Colombia</w:t>
            </w:r>
          </w:p>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Universidad Autónoma de Manizales</w:t>
            </w:r>
          </w:p>
          <w:p w:rsidR="004B337E" w:rsidRPr="00E80921" w:rsidRDefault="004B337E" w:rsidP="00F54109">
            <w:pPr>
              <w:jc w:val="center"/>
              <w:rPr>
                <w:rFonts w:cstheme="minorHAnsi"/>
                <w:sz w:val="18"/>
                <w:szCs w:val="18"/>
                <w:lang w:eastAsia="es-MX"/>
              </w:rPr>
            </w:pPr>
          </w:p>
        </w:tc>
        <w:tc>
          <w:tcPr>
            <w:tcW w:w="135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369.208.000</w:t>
            </w:r>
          </w:p>
        </w:tc>
        <w:tc>
          <w:tcPr>
            <w:tcW w:w="117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Ingeniería Eléctrica</w:t>
            </w:r>
          </w:p>
        </w:tc>
        <w:tc>
          <w:tcPr>
            <w:tcW w:w="957"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2009</w:t>
            </w:r>
          </w:p>
        </w:tc>
        <w:tc>
          <w:tcPr>
            <w:tcW w:w="2861" w:type="dxa"/>
            <w:vAlign w:val="center"/>
          </w:tcPr>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Responsable: Álvaro Ángel Orozco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 </w:t>
            </w:r>
            <w:proofErr w:type="spellStart"/>
            <w:r w:rsidRPr="00E80921">
              <w:rPr>
                <w:rFonts w:cstheme="minorHAnsi"/>
                <w:sz w:val="18"/>
                <w:szCs w:val="18"/>
                <w:lang w:eastAsia="es-MX"/>
              </w:rPr>
              <w:t>Hector</w:t>
            </w:r>
            <w:proofErr w:type="spellEnd"/>
            <w:r w:rsidRPr="00E80921">
              <w:rPr>
                <w:rFonts w:cstheme="minorHAnsi"/>
                <w:sz w:val="18"/>
                <w:szCs w:val="18"/>
                <w:lang w:eastAsia="es-MX"/>
              </w:rPr>
              <w:t xml:space="preserve"> Fabio Quintero </w:t>
            </w:r>
            <w:proofErr w:type="spellStart"/>
            <w:r w:rsidRPr="00E80921">
              <w:rPr>
                <w:rFonts w:cstheme="minorHAnsi"/>
                <w:sz w:val="18"/>
                <w:szCs w:val="18"/>
                <w:lang w:eastAsia="es-MX"/>
              </w:rPr>
              <w:t>Riaza</w:t>
            </w:r>
            <w:proofErr w:type="spellEnd"/>
            <w:r w:rsidRPr="00E80921">
              <w:rPr>
                <w:rFonts w:cstheme="minorHAnsi"/>
                <w:sz w:val="18"/>
                <w:szCs w:val="18"/>
                <w:lang w:eastAsia="es-MX"/>
              </w:rPr>
              <w:t>.</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2. Esperanza Hoyos Bolívar.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3. Mauricio Holguín Londoño. </w:t>
            </w:r>
          </w:p>
        </w:tc>
        <w:tc>
          <w:tcPr>
            <w:tcW w:w="2989" w:type="dxa"/>
            <w:vAlign w:val="center"/>
          </w:tcPr>
          <w:p w:rsidR="004B337E" w:rsidRPr="00E80921" w:rsidRDefault="004B337E" w:rsidP="00F54109">
            <w:pPr>
              <w:jc w:val="both"/>
              <w:rPr>
                <w:rFonts w:cstheme="minorHAnsi"/>
                <w:sz w:val="18"/>
                <w:szCs w:val="18"/>
                <w:lang w:eastAsia="es-MX"/>
              </w:rPr>
            </w:pPr>
            <w:r w:rsidRPr="00E80921">
              <w:rPr>
                <w:rFonts w:cstheme="minorHAnsi"/>
                <w:sz w:val="18"/>
                <w:szCs w:val="18"/>
                <w:lang w:eastAsia="es-MX"/>
              </w:rPr>
              <w:t xml:space="preserve">Desarrollar un sistema piloto de mantenimiento predictivo mediante el análisis de vibraciones mecánicas e imágenes </w:t>
            </w:r>
            <w:proofErr w:type="spellStart"/>
            <w:r w:rsidRPr="00E80921">
              <w:rPr>
                <w:rFonts w:cstheme="minorHAnsi"/>
                <w:sz w:val="18"/>
                <w:szCs w:val="18"/>
                <w:lang w:eastAsia="es-MX"/>
              </w:rPr>
              <w:t>termográficas</w:t>
            </w:r>
            <w:proofErr w:type="spellEnd"/>
            <w:r w:rsidRPr="00E80921">
              <w:rPr>
                <w:rFonts w:cstheme="minorHAnsi"/>
                <w:sz w:val="18"/>
                <w:szCs w:val="18"/>
                <w:lang w:eastAsia="es-MX"/>
              </w:rPr>
              <w:t>, que permita mejorar la autonomía y velocidad de respuesta en lanchas patrulleras de la Armada Nacional,</w:t>
            </w:r>
          </w:p>
        </w:tc>
      </w:tr>
      <w:tr w:rsidR="004B337E" w:rsidRPr="00FE3E62" w:rsidTr="00F54109">
        <w:trPr>
          <w:jc w:val="center"/>
        </w:trPr>
        <w:tc>
          <w:tcPr>
            <w:tcW w:w="709" w:type="dxa"/>
            <w:vAlign w:val="center"/>
          </w:tcPr>
          <w:p w:rsidR="004B337E" w:rsidRPr="00E80921" w:rsidRDefault="00C65951" w:rsidP="00F54109">
            <w:pPr>
              <w:jc w:val="center"/>
              <w:rPr>
                <w:rFonts w:cstheme="minorHAnsi"/>
                <w:sz w:val="18"/>
                <w:szCs w:val="18"/>
                <w:lang w:eastAsia="es-MX"/>
              </w:rPr>
            </w:pPr>
            <w:r>
              <w:rPr>
                <w:rFonts w:cstheme="minorHAnsi"/>
                <w:sz w:val="18"/>
                <w:szCs w:val="18"/>
                <w:lang w:eastAsia="es-MX"/>
              </w:rPr>
              <w:t>61</w:t>
            </w:r>
          </w:p>
        </w:tc>
        <w:tc>
          <w:tcPr>
            <w:tcW w:w="2902" w:type="dxa"/>
            <w:vAlign w:val="center"/>
          </w:tcPr>
          <w:p w:rsidR="004B337E" w:rsidRPr="00E80921" w:rsidRDefault="004B337E" w:rsidP="00F54109">
            <w:pPr>
              <w:rPr>
                <w:rFonts w:cstheme="minorHAnsi"/>
                <w:sz w:val="18"/>
                <w:szCs w:val="18"/>
                <w:lang w:eastAsia="es-MX"/>
              </w:rPr>
            </w:pPr>
            <w:r w:rsidRPr="00E80921">
              <w:rPr>
                <w:rFonts w:cstheme="minorHAnsi"/>
                <w:sz w:val="18"/>
                <w:szCs w:val="18"/>
                <w:lang w:eastAsia="es-MX"/>
              </w:rPr>
              <w:t>Eficacia de un sistema basado en realidad virtual como coadyuvante en el control emocional a través de estrategias psicológicas integradas al entrenamiento militar</w:t>
            </w:r>
          </w:p>
        </w:tc>
        <w:tc>
          <w:tcPr>
            <w:tcW w:w="135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 xml:space="preserve">Laboratorio Humano, Universidad Nacional de Colombia y Colciencias </w:t>
            </w:r>
          </w:p>
        </w:tc>
        <w:tc>
          <w:tcPr>
            <w:tcW w:w="135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389.477.000</w:t>
            </w:r>
          </w:p>
        </w:tc>
        <w:tc>
          <w:tcPr>
            <w:tcW w:w="117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Ingeniería Eléctrica</w:t>
            </w:r>
          </w:p>
        </w:tc>
        <w:tc>
          <w:tcPr>
            <w:tcW w:w="957"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2009</w:t>
            </w:r>
          </w:p>
        </w:tc>
        <w:tc>
          <w:tcPr>
            <w:tcW w:w="2861" w:type="dxa"/>
            <w:vAlign w:val="center"/>
          </w:tcPr>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Responsable: Álvaro Ángel Orozco </w:t>
            </w:r>
          </w:p>
          <w:p w:rsidR="004B337E" w:rsidRPr="00E80921" w:rsidRDefault="004B337E" w:rsidP="00F54109">
            <w:pPr>
              <w:spacing w:after="0" w:line="240" w:lineRule="auto"/>
              <w:jc w:val="both"/>
              <w:rPr>
                <w:rFonts w:cstheme="minorHAnsi"/>
                <w:sz w:val="18"/>
                <w:szCs w:val="18"/>
                <w:lang w:eastAsia="es-MX"/>
              </w:rPr>
            </w:pPr>
            <w:r w:rsidRPr="00E80921">
              <w:rPr>
                <w:rFonts w:cstheme="minorHAnsi"/>
                <w:sz w:val="18"/>
                <w:szCs w:val="18"/>
                <w:lang w:eastAsia="es-MX"/>
              </w:rPr>
              <w:t xml:space="preserve">1. </w:t>
            </w:r>
            <w:proofErr w:type="spellStart"/>
            <w:r w:rsidRPr="00E80921">
              <w:rPr>
                <w:rFonts w:cstheme="minorHAnsi"/>
                <w:sz w:val="18"/>
                <w:szCs w:val="18"/>
                <w:lang w:eastAsia="es-MX"/>
              </w:rPr>
              <w:t>Jhon</w:t>
            </w:r>
            <w:proofErr w:type="spellEnd"/>
            <w:r w:rsidRPr="00E80921">
              <w:rPr>
                <w:rFonts w:cstheme="minorHAnsi"/>
                <w:sz w:val="18"/>
                <w:szCs w:val="18"/>
                <w:lang w:eastAsia="es-MX"/>
              </w:rPr>
              <w:t xml:space="preserve"> Eder </w:t>
            </w:r>
            <w:proofErr w:type="spellStart"/>
            <w:r w:rsidRPr="00E80921">
              <w:rPr>
                <w:rFonts w:cstheme="minorHAnsi"/>
                <w:sz w:val="18"/>
                <w:szCs w:val="18"/>
                <w:lang w:eastAsia="es-MX"/>
              </w:rPr>
              <w:t>Cuitiva</w:t>
            </w:r>
            <w:proofErr w:type="spellEnd"/>
            <w:r w:rsidRPr="00E80921">
              <w:rPr>
                <w:rFonts w:cstheme="minorHAnsi"/>
                <w:sz w:val="18"/>
                <w:szCs w:val="18"/>
                <w:lang w:eastAsia="es-MX"/>
              </w:rPr>
              <w:t xml:space="preserve"> Sánchez. </w:t>
            </w:r>
          </w:p>
          <w:p w:rsidR="004B337E" w:rsidRPr="00E80921" w:rsidRDefault="004B337E" w:rsidP="00F54109">
            <w:pPr>
              <w:spacing w:after="0" w:line="240" w:lineRule="auto"/>
              <w:jc w:val="both"/>
              <w:rPr>
                <w:rFonts w:cstheme="minorHAnsi"/>
                <w:sz w:val="18"/>
                <w:szCs w:val="18"/>
                <w:lang w:eastAsia="es-MX"/>
              </w:rPr>
            </w:pPr>
            <w:r w:rsidRPr="00E80921">
              <w:rPr>
                <w:rFonts w:cstheme="minorHAnsi"/>
                <w:sz w:val="18"/>
                <w:szCs w:val="18"/>
                <w:lang w:eastAsia="es-MX"/>
              </w:rPr>
              <w:t xml:space="preserve">2. Stella Lozano Pardo. </w:t>
            </w:r>
          </w:p>
          <w:p w:rsidR="004B337E" w:rsidRPr="00E80921" w:rsidRDefault="004B337E" w:rsidP="00F54109">
            <w:pPr>
              <w:spacing w:after="0" w:line="240" w:lineRule="auto"/>
              <w:jc w:val="both"/>
              <w:rPr>
                <w:rFonts w:cstheme="minorHAnsi"/>
                <w:sz w:val="18"/>
                <w:szCs w:val="18"/>
                <w:lang w:eastAsia="es-MX"/>
              </w:rPr>
            </w:pPr>
            <w:r w:rsidRPr="00E80921">
              <w:rPr>
                <w:rFonts w:cstheme="minorHAnsi"/>
                <w:sz w:val="18"/>
                <w:szCs w:val="18"/>
                <w:lang w:eastAsia="es-MX"/>
              </w:rPr>
              <w:t xml:space="preserve">3. Julián David Echeverry Correa. 4. Dora Cardona Giraldo. </w:t>
            </w:r>
          </w:p>
          <w:p w:rsidR="004B337E" w:rsidRPr="00E80921" w:rsidRDefault="004B337E" w:rsidP="00F54109">
            <w:pPr>
              <w:spacing w:after="0" w:line="240" w:lineRule="auto"/>
              <w:jc w:val="both"/>
              <w:rPr>
                <w:rFonts w:cstheme="minorHAnsi"/>
                <w:sz w:val="18"/>
                <w:szCs w:val="18"/>
                <w:lang w:eastAsia="es-MX"/>
              </w:rPr>
            </w:pPr>
            <w:r w:rsidRPr="00E80921">
              <w:rPr>
                <w:rFonts w:cstheme="minorHAnsi"/>
                <w:sz w:val="18"/>
                <w:szCs w:val="18"/>
                <w:lang w:eastAsia="es-MX"/>
              </w:rPr>
              <w:t xml:space="preserve">5. Edgar Ospina Bernal. </w:t>
            </w:r>
          </w:p>
          <w:p w:rsidR="004B337E" w:rsidRPr="00E80921" w:rsidRDefault="004B337E" w:rsidP="00F54109">
            <w:pPr>
              <w:spacing w:after="0" w:line="240" w:lineRule="auto"/>
              <w:jc w:val="both"/>
              <w:rPr>
                <w:rFonts w:cstheme="minorHAnsi"/>
                <w:sz w:val="18"/>
                <w:szCs w:val="18"/>
                <w:lang w:eastAsia="es-MX"/>
              </w:rPr>
            </w:pPr>
            <w:r w:rsidRPr="00E80921">
              <w:rPr>
                <w:rFonts w:cstheme="minorHAnsi"/>
                <w:sz w:val="18"/>
                <w:szCs w:val="18"/>
                <w:lang w:eastAsia="es-MX"/>
              </w:rPr>
              <w:t xml:space="preserve">6. Eduardo Giraldo Suarez. </w:t>
            </w:r>
          </w:p>
          <w:p w:rsidR="004B337E" w:rsidRPr="00E80921" w:rsidRDefault="004B337E" w:rsidP="00F54109">
            <w:pPr>
              <w:spacing w:after="0" w:line="240" w:lineRule="auto"/>
              <w:jc w:val="both"/>
              <w:rPr>
                <w:rFonts w:cstheme="minorHAnsi"/>
                <w:sz w:val="18"/>
                <w:szCs w:val="18"/>
                <w:lang w:eastAsia="es-MX"/>
              </w:rPr>
            </w:pPr>
            <w:r w:rsidRPr="00E80921">
              <w:rPr>
                <w:rFonts w:cstheme="minorHAnsi"/>
                <w:sz w:val="18"/>
                <w:szCs w:val="18"/>
                <w:lang w:eastAsia="es-MX"/>
              </w:rPr>
              <w:t xml:space="preserve">7. Juan Gabriel </w:t>
            </w:r>
            <w:proofErr w:type="spellStart"/>
            <w:r w:rsidRPr="00E80921">
              <w:rPr>
                <w:rFonts w:cstheme="minorHAnsi"/>
                <w:sz w:val="18"/>
                <w:szCs w:val="18"/>
                <w:lang w:eastAsia="es-MX"/>
              </w:rPr>
              <w:t>Fetecua</w:t>
            </w:r>
            <w:proofErr w:type="spellEnd"/>
            <w:r w:rsidRPr="00E80921">
              <w:rPr>
                <w:rFonts w:cstheme="minorHAnsi"/>
                <w:sz w:val="18"/>
                <w:szCs w:val="18"/>
                <w:lang w:eastAsia="es-MX"/>
              </w:rPr>
              <w:t xml:space="preserve"> Valencia. </w:t>
            </w:r>
          </w:p>
          <w:p w:rsidR="004B337E" w:rsidRPr="00E80921" w:rsidRDefault="004B337E" w:rsidP="00F54109">
            <w:pPr>
              <w:tabs>
                <w:tab w:val="center" w:pos="162"/>
              </w:tabs>
              <w:spacing w:after="0" w:line="240" w:lineRule="auto"/>
              <w:rPr>
                <w:rFonts w:cstheme="minorHAnsi"/>
                <w:sz w:val="18"/>
                <w:szCs w:val="18"/>
                <w:lang w:eastAsia="es-MX"/>
              </w:rPr>
            </w:pPr>
            <w:r w:rsidRPr="00E80921">
              <w:rPr>
                <w:rFonts w:cstheme="minorHAnsi"/>
                <w:sz w:val="18"/>
                <w:szCs w:val="18"/>
                <w:lang w:eastAsia="es-MX"/>
              </w:rPr>
              <w:t xml:space="preserve">8. Andrea Liliana Rodríguez </w:t>
            </w:r>
          </w:p>
        </w:tc>
        <w:tc>
          <w:tcPr>
            <w:tcW w:w="2989" w:type="dxa"/>
            <w:vAlign w:val="center"/>
          </w:tcPr>
          <w:p w:rsidR="004B337E" w:rsidRPr="00E80921" w:rsidRDefault="004B337E" w:rsidP="00F54109">
            <w:pPr>
              <w:jc w:val="both"/>
              <w:rPr>
                <w:rFonts w:cstheme="minorHAnsi"/>
                <w:sz w:val="18"/>
                <w:szCs w:val="18"/>
                <w:lang w:eastAsia="es-MX"/>
              </w:rPr>
            </w:pPr>
            <w:r w:rsidRPr="00E80921">
              <w:rPr>
                <w:rFonts w:cstheme="minorHAnsi"/>
                <w:sz w:val="18"/>
                <w:szCs w:val="18"/>
                <w:lang w:eastAsia="es-MX"/>
              </w:rPr>
              <w:t>Implementar un sistema automatizado de identificación de niveles de ansiedad en patrones fisiológicos y fisonómicos, basado en realidad virtual como herramienta para la asistencia a las estrategias psicológicas integradas al entrenamiento de personal militar.</w:t>
            </w:r>
          </w:p>
        </w:tc>
      </w:tr>
      <w:tr w:rsidR="004B337E" w:rsidRPr="00FE3E62" w:rsidTr="00F54109">
        <w:trPr>
          <w:trHeight w:val="3100"/>
          <w:jc w:val="center"/>
        </w:trPr>
        <w:tc>
          <w:tcPr>
            <w:tcW w:w="709"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lastRenderedPageBreak/>
              <w:t>6</w:t>
            </w:r>
            <w:r w:rsidR="00C65951">
              <w:rPr>
                <w:rFonts w:cstheme="minorHAnsi"/>
                <w:sz w:val="18"/>
                <w:szCs w:val="18"/>
                <w:lang w:eastAsia="es-MX"/>
              </w:rPr>
              <w:t>2</w:t>
            </w:r>
          </w:p>
        </w:tc>
        <w:tc>
          <w:tcPr>
            <w:tcW w:w="2902" w:type="dxa"/>
            <w:vAlign w:val="center"/>
          </w:tcPr>
          <w:p w:rsidR="004B337E" w:rsidRPr="00E80921" w:rsidRDefault="004B337E" w:rsidP="00F54109">
            <w:pPr>
              <w:tabs>
                <w:tab w:val="left" w:pos="1134"/>
              </w:tabs>
              <w:jc w:val="both"/>
              <w:rPr>
                <w:rFonts w:asciiTheme="minorHAnsi" w:hAnsiTheme="minorHAnsi" w:cstheme="minorHAnsi"/>
                <w:sz w:val="18"/>
                <w:szCs w:val="18"/>
              </w:rPr>
            </w:pPr>
            <w:r w:rsidRPr="00E80921">
              <w:rPr>
                <w:rFonts w:asciiTheme="minorHAnsi" w:hAnsiTheme="minorHAnsi" w:cstheme="minorHAnsi"/>
                <w:sz w:val="18"/>
                <w:szCs w:val="18"/>
              </w:rPr>
              <w:t xml:space="preserve">Desarrollo de un sistema piloto de mantenimiento predictivo en  la línea de propulsión de las  lanchas patrulleras de la armada nacional mediante el análisis de vibraciones mecánicas e imágenes </w:t>
            </w:r>
            <w:proofErr w:type="spellStart"/>
            <w:r w:rsidRPr="00E80921">
              <w:rPr>
                <w:rFonts w:asciiTheme="minorHAnsi" w:hAnsiTheme="minorHAnsi" w:cstheme="minorHAnsi"/>
                <w:sz w:val="18"/>
                <w:szCs w:val="18"/>
              </w:rPr>
              <w:t>termográficas</w:t>
            </w:r>
            <w:proofErr w:type="spellEnd"/>
            <w:r w:rsidRPr="00E80921">
              <w:rPr>
                <w:rFonts w:asciiTheme="minorHAnsi" w:hAnsiTheme="minorHAnsi" w:cstheme="minorHAnsi"/>
                <w:sz w:val="18"/>
                <w:szCs w:val="18"/>
              </w:rPr>
              <w:t>.</w:t>
            </w:r>
          </w:p>
          <w:p w:rsidR="004B337E" w:rsidRPr="00E80921" w:rsidRDefault="004B337E" w:rsidP="00F54109">
            <w:pPr>
              <w:tabs>
                <w:tab w:val="left" w:pos="1134"/>
              </w:tabs>
              <w:jc w:val="both"/>
              <w:rPr>
                <w:rFonts w:asciiTheme="minorHAnsi" w:hAnsiTheme="minorHAnsi" w:cstheme="minorHAnsi"/>
                <w:sz w:val="18"/>
                <w:szCs w:val="18"/>
              </w:rPr>
            </w:pPr>
          </w:p>
        </w:tc>
        <w:tc>
          <w:tcPr>
            <w:tcW w:w="1350" w:type="dxa"/>
            <w:vAlign w:val="center"/>
          </w:tcPr>
          <w:p w:rsidR="004B337E" w:rsidRPr="00E80921" w:rsidRDefault="004B337E" w:rsidP="00F54109">
            <w:pPr>
              <w:tabs>
                <w:tab w:val="left" w:pos="1134"/>
              </w:tabs>
              <w:jc w:val="center"/>
              <w:rPr>
                <w:rFonts w:asciiTheme="minorHAnsi" w:hAnsiTheme="minorHAnsi" w:cstheme="minorHAnsi"/>
                <w:sz w:val="18"/>
                <w:szCs w:val="18"/>
              </w:rPr>
            </w:pPr>
            <w:r w:rsidRPr="00E80921">
              <w:rPr>
                <w:rFonts w:asciiTheme="minorHAnsi" w:hAnsiTheme="minorHAnsi" w:cstheme="minorHAnsi"/>
                <w:sz w:val="18"/>
                <w:szCs w:val="18"/>
              </w:rPr>
              <w:t>Colciencias</w:t>
            </w:r>
          </w:p>
          <w:p w:rsidR="004B337E" w:rsidRPr="00E80921" w:rsidRDefault="004B337E" w:rsidP="00F54109">
            <w:pPr>
              <w:tabs>
                <w:tab w:val="left" w:pos="1134"/>
              </w:tabs>
              <w:jc w:val="center"/>
              <w:rPr>
                <w:rFonts w:asciiTheme="minorHAnsi" w:hAnsiTheme="minorHAnsi" w:cstheme="minorHAnsi"/>
                <w:sz w:val="18"/>
                <w:szCs w:val="18"/>
              </w:rPr>
            </w:pPr>
            <w:r w:rsidRPr="00E80921">
              <w:rPr>
                <w:rFonts w:asciiTheme="minorHAnsi" w:hAnsiTheme="minorHAnsi" w:cstheme="minorHAnsi"/>
                <w:sz w:val="18"/>
                <w:szCs w:val="18"/>
              </w:rPr>
              <w:t>UTP-</w:t>
            </w:r>
          </w:p>
          <w:p w:rsidR="004B337E" w:rsidRPr="00E80921" w:rsidRDefault="004B337E" w:rsidP="00F54109">
            <w:pPr>
              <w:jc w:val="center"/>
              <w:rPr>
                <w:rFonts w:cstheme="minorHAnsi"/>
                <w:sz w:val="18"/>
                <w:szCs w:val="18"/>
                <w:lang w:eastAsia="es-MX"/>
              </w:rPr>
            </w:pPr>
            <w:r w:rsidRPr="00E80921">
              <w:rPr>
                <w:rFonts w:asciiTheme="minorHAnsi" w:hAnsiTheme="minorHAnsi" w:cstheme="minorHAnsi"/>
                <w:sz w:val="18"/>
                <w:szCs w:val="18"/>
              </w:rPr>
              <w:t>Universidad Nacional de Colombia</w:t>
            </w:r>
          </w:p>
        </w:tc>
        <w:tc>
          <w:tcPr>
            <w:tcW w:w="1350" w:type="dxa"/>
            <w:vAlign w:val="center"/>
          </w:tcPr>
          <w:p w:rsidR="004B337E" w:rsidRPr="00E80921" w:rsidRDefault="004B337E" w:rsidP="00F54109">
            <w:pPr>
              <w:jc w:val="center"/>
              <w:rPr>
                <w:rFonts w:cstheme="minorHAnsi"/>
                <w:sz w:val="18"/>
                <w:szCs w:val="18"/>
                <w:lang w:eastAsia="es-MX"/>
              </w:rPr>
            </w:pPr>
            <w:r w:rsidRPr="00E80921">
              <w:rPr>
                <w:rFonts w:asciiTheme="minorHAnsi" w:hAnsiTheme="minorHAnsi" w:cstheme="minorHAnsi"/>
                <w:sz w:val="18"/>
                <w:szCs w:val="18"/>
              </w:rPr>
              <w:t>314.920.000</w:t>
            </w:r>
          </w:p>
        </w:tc>
        <w:tc>
          <w:tcPr>
            <w:tcW w:w="117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Ingeniería Eléctrica</w:t>
            </w:r>
          </w:p>
        </w:tc>
        <w:tc>
          <w:tcPr>
            <w:tcW w:w="957"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2009</w:t>
            </w:r>
          </w:p>
        </w:tc>
        <w:tc>
          <w:tcPr>
            <w:tcW w:w="2861" w:type="dxa"/>
            <w:vAlign w:val="center"/>
          </w:tcPr>
          <w:p w:rsidR="004B337E" w:rsidRPr="00E80921" w:rsidRDefault="004B337E" w:rsidP="00F54109">
            <w:pPr>
              <w:spacing w:after="0" w:line="240" w:lineRule="auto"/>
              <w:rPr>
                <w:rFonts w:asciiTheme="minorHAnsi" w:hAnsiTheme="minorHAnsi" w:cstheme="minorHAnsi"/>
                <w:sz w:val="18"/>
                <w:szCs w:val="18"/>
              </w:rPr>
            </w:pPr>
            <w:r w:rsidRPr="00E80921">
              <w:rPr>
                <w:rFonts w:asciiTheme="minorHAnsi" w:hAnsiTheme="minorHAnsi" w:cstheme="minorHAnsi"/>
                <w:sz w:val="18"/>
                <w:szCs w:val="18"/>
              </w:rPr>
              <w:t>Responsable:</w:t>
            </w:r>
          </w:p>
          <w:p w:rsidR="004B337E" w:rsidRPr="00E80921" w:rsidRDefault="004B337E" w:rsidP="00F54109">
            <w:pPr>
              <w:spacing w:after="0" w:line="240" w:lineRule="auto"/>
              <w:rPr>
                <w:rFonts w:cstheme="minorHAnsi"/>
                <w:sz w:val="18"/>
                <w:szCs w:val="18"/>
                <w:lang w:eastAsia="es-MX"/>
              </w:rPr>
            </w:pPr>
            <w:r w:rsidRPr="00E80921">
              <w:rPr>
                <w:rFonts w:asciiTheme="minorHAnsi" w:hAnsiTheme="minorHAnsi" w:cstheme="minorHAnsi"/>
                <w:sz w:val="18"/>
                <w:szCs w:val="18"/>
              </w:rPr>
              <w:t>German Castellanos Domínguez</w:t>
            </w:r>
          </w:p>
        </w:tc>
        <w:tc>
          <w:tcPr>
            <w:tcW w:w="2989" w:type="dxa"/>
            <w:vAlign w:val="center"/>
          </w:tcPr>
          <w:p w:rsidR="004B337E" w:rsidRPr="00E80921" w:rsidRDefault="004B337E" w:rsidP="00F54109">
            <w:pPr>
              <w:jc w:val="both"/>
              <w:rPr>
                <w:rFonts w:cstheme="minorHAnsi"/>
                <w:sz w:val="18"/>
                <w:szCs w:val="18"/>
                <w:lang w:eastAsia="es-MX"/>
              </w:rPr>
            </w:pPr>
            <w:r w:rsidRPr="00E80921">
              <w:rPr>
                <w:rFonts w:cs="Calibri"/>
                <w:sz w:val="18"/>
                <w:szCs w:val="18"/>
              </w:rPr>
              <w:t xml:space="preserve">Desarrollar un sistema piloto de monitoreo preventivo, basado en el análisis de vibraciones mecánicas e imágenes </w:t>
            </w:r>
            <w:proofErr w:type="spellStart"/>
            <w:r w:rsidRPr="00E80921">
              <w:rPr>
                <w:rFonts w:cs="Calibri"/>
                <w:sz w:val="18"/>
                <w:szCs w:val="18"/>
              </w:rPr>
              <w:t>termográficas</w:t>
            </w:r>
            <w:proofErr w:type="spellEnd"/>
            <w:r w:rsidRPr="00E80921">
              <w:rPr>
                <w:rFonts w:cs="Calibri"/>
                <w:sz w:val="18"/>
                <w:szCs w:val="18"/>
              </w:rPr>
              <w:t xml:space="preserve">, que comprenda los módulos de hardware de </w:t>
            </w:r>
            <w:proofErr w:type="spellStart"/>
            <w:r w:rsidRPr="00E80921">
              <w:rPr>
                <w:rFonts w:cs="Calibri"/>
                <w:sz w:val="18"/>
                <w:szCs w:val="18"/>
              </w:rPr>
              <w:t>sensórica</w:t>
            </w:r>
            <w:proofErr w:type="spellEnd"/>
            <w:r w:rsidRPr="00E80921">
              <w:rPr>
                <w:rFonts w:cs="Calibri"/>
                <w:sz w:val="18"/>
                <w:szCs w:val="18"/>
              </w:rPr>
              <w:t>, de aplicaciones de software de proceso señales y de monitoreo preventivo, de tal manera que permita mejorar la autonomía y velocidad de respuesta de operación en una de lanchas patrulleras de la Armada Nacional</w:t>
            </w:r>
          </w:p>
        </w:tc>
      </w:tr>
      <w:tr w:rsidR="004B337E" w:rsidRPr="00B16C23" w:rsidTr="00F54109">
        <w:trPr>
          <w:jc w:val="center"/>
        </w:trPr>
        <w:tc>
          <w:tcPr>
            <w:tcW w:w="709" w:type="dxa"/>
            <w:vAlign w:val="center"/>
          </w:tcPr>
          <w:p w:rsidR="004B337E" w:rsidRPr="00B16C23" w:rsidRDefault="00C65951" w:rsidP="00F54109">
            <w:pPr>
              <w:jc w:val="center"/>
              <w:rPr>
                <w:rFonts w:cstheme="minorHAnsi"/>
                <w:sz w:val="18"/>
                <w:szCs w:val="18"/>
                <w:lang w:eastAsia="es-MX"/>
              </w:rPr>
            </w:pPr>
            <w:r>
              <w:rPr>
                <w:rFonts w:cstheme="minorHAnsi"/>
                <w:sz w:val="18"/>
                <w:szCs w:val="18"/>
                <w:lang w:eastAsia="es-MX"/>
              </w:rPr>
              <w:t>63</w:t>
            </w:r>
          </w:p>
        </w:tc>
        <w:tc>
          <w:tcPr>
            <w:tcW w:w="2902" w:type="dxa"/>
            <w:vAlign w:val="center"/>
          </w:tcPr>
          <w:p w:rsidR="004B337E" w:rsidRPr="00B16C23" w:rsidRDefault="004B337E" w:rsidP="00F54109">
            <w:pPr>
              <w:jc w:val="both"/>
              <w:rPr>
                <w:rFonts w:cstheme="minorHAnsi"/>
                <w:sz w:val="18"/>
                <w:szCs w:val="18"/>
                <w:lang w:eastAsia="es-MX"/>
              </w:rPr>
            </w:pPr>
            <w:r w:rsidRPr="00B16C23">
              <w:rPr>
                <w:rFonts w:cstheme="minorHAnsi"/>
                <w:sz w:val="18"/>
                <w:szCs w:val="18"/>
                <w:lang w:eastAsia="es-MX"/>
              </w:rPr>
              <w:t>Identificación automática del trastorno por déficit de atención y/o hiperactividad sobre registros de potenciales evocados cognitivos. Universidad nacional de Manizales.</w:t>
            </w:r>
          </w:p>
        </w:tc>
        <w:tc>
          <w:tcPr>
            <w:tcW w:w="1350" w:type="dxa"/>
            <w:vAlign w:val="center"/>
          </w:tcPr>
          <w:p w:rsidR="004B337E" w:rsidRPr="00B16C23" w:rsidRDefault="004B337E" w:rsidP="00F54109">
            <w:pPr>
              <w:jc w:val="center"/>
              <w:rPr>
                <w:rFonts w:cstheme="minorHAnsi"/>
                <w:sz w:val="18"/>
                <w:szCs w:val="18"/>
                <w:lang w:eastAsia="es-MX"/>
              </w:rPr>
            </w:pPr>
            <w:r w:rsidRPr="00B16C23">
              <w:rPr>
                <w:rFonts w:cstheme="minorHAnsi"/>
                <w:sz w:val="18"/>
                <w:szCs w:val="18"/>
                <w:lang w:eastAsia="es-MX"/>
              </w:rPr>
              <w:t>Colciencias</w:t>
            </w:r>
          </w:p>
        </w:tc>
        <w:tc>
          <w:tcPr>
            <w:tcW w:w="1350" w:type="dxa"/>
            <w:vAlign w:val="center"/>
          </w:tcPr>
          <w:p w:rsidR="004B337E" w:rsidRPr="00B16C23" w:rsidRDefault="004B337E" w:rsidP="00F54109">
            <w:pPr>
              <w:jc w:val="center"/>
              <w:rPr>
                <w:rFonts w:cstheme="minorHAnsi"/>
                <w:sz w:val="18"/>
                <w:szCs w:val="18"/>
                <w:lang w:eastAsia="es-MX"/>
              </w:rPr>
            </w:pPr>
            <w:r w:rsidRPr="00B16C23">
              <w:rPr>
                <w:rFonts w:cstheme="minorHAnsi"/>
                <w:sz w:val="18"/>
                <w:szCs w:val="18"/>
                <w:lang w:eastAsia="es-MX"/>
              </w:rPr>
              <w:t xml:space="preserve">110.000.000 </w:t>
            </w:r>
          </w:p>
        </w:tc>
        <w:tc>
          <w:tcPr>
            <w:tcW w:w="1170" w:type="dxa"/>
            <w:vAlign w:val="center"/>
          </w:tcPr>
          <w:p w:rsidR="004B337E" w:rsidRPr="00B16C23" w:rsidRDefault="004B337E" w:rsidP="00F54109">
            <w:pPr>
              <w:jc w:val="center"/>
              <w:rPr>
                <w:rFonts w:cstheme="minorHAnsi"/>
                <w:sz w:val="18"/>
                <w:szCs w:val="18"/>
                <w:lang w:eastAsia="es-MX"/>
              </w:rPr>
            </w:pPr>
            <w:r w:rsidRPr="00B16C23">
              <w:rPr>
                <w:rFonts w:cstheme="minorHAnsi"/>
                <w:sz w:val="18"/>
                <w:szCs w:val="18"/>
                <w:lang w:eastAsia="es-MX"/>
              </w:rPr>
              <w:t>Ingeniería Eléctrica</w:t>
            </w:r>
          </w:p>
        </w:tc>
        <w:tc>
          <w:tcPr>
            <w:tcW w:w="957" w:type="dxa"/>
            <w:vAlign w:val="center"/>
          </w:tcPr>
          <w:p w:rsidR="004B337E" w:rsidRPr="00B16C23" w:rsidRDefault="004B337E" w:rsidP="00F54109">
            <w:pPr>
              <w:jc w:val="center"/>
              <w:rPr>
                <w:rFonts w:cstheme="minorHAnsi"/>
                <w:sz w:val="18"/>
                <w:szCs w:val="18"/>
                <w:lang w:eastAsia="es-MX"/>
              </w:rPr>
            </w:pPr>
            <w:r w:rsidRPr="00B16C23">
              <w:rPr>
                <w:rFonts w:cstheme="minorHAnsi"/>
                <w:sz w:val="18"/>
                <w:szCs w:val="18"/>
                <w:lang w:eastAsia="es-MX"/>
              </w:rPr>
              <w:t>2009</w:t>
            </w:r>
          </w:p>
        </w:tc>
        <w:tc>
          <w:tcPr>
            <w:tcW w:w="2861" w:type="dxa"/>
            <w:vAlign w:val="center"/>
          </w:tcPr>
          <w:p w:rsidR="004B337E" w:rsidRPr="00B16C23" w:rsidRDefault="004B337E" w:rsidP="00F54109">
            <w:pPr>
              <w:spacing w:after="0" w:line="240" w:lineRule="auto"/>
              <w:rPr>
                <w:rFonts w:cstheme="minorHAnsi"/>
                <w:sz w:val="18"/>
                <w:szCs w:val="18"/>
                <w:lang w:eastAsia="es-MX"/>
              </w:rPr>
            </w:pPr>
            <w:r w:rsidRPr="00B16C23">
              <w:rPr>
                <w:rFonts w:cstheme="minorHAnsi"/>
                <w:sz w:val="18"/>
                <w:szCs w:val="18"/>
                <w:lang w:eastAsia="es-MX"/>
              </w:rPr>
              <w:t xml:space="preserve">Responsable: Germán Castellanos </w:t>
            </w:r>
          </w:p>
          <w:p w:rsidR="004B337E" w:rsidRPr="00B16C23" w:rsidRDefault="004B337E" w:rsidP="00F54109">
            <w:pPr>
              <w:spacing w:after="0" w:line="240" w:lineRule="auto"/>
              <w:rPr>
                <w:rFonts w:cstheme="minorHAnsi"/>
                <w:sz w:val="18"/>
                <w:szCs w:val="18"/>
                <w:lang w:eastAsia="es-MX"/>
              </w:rPr>
            </w:pPr>
            <w:r w:rsidRPr="00B16C23">
              <w:rPr>
                <w:rFonts w:cstheme="minorHAnsi"/>
                <w:sz w:val="18"/>
                <w:szCs w:val="18"/>
                <w:lang w:eastAsia="es-MX"/>
              </w:rPr>
              <w:t xml:space="preserve">1. </w:t>
            </w:r>
            <w:proofErr w:type="spellStart"/>
            <w:r w:rsidRPr="00B16C23">
              <w:rPr>
                <w:rFonts w:cstheme="minorHAnsi"/>
                <w:sz w:val="18"/>
                <w:szCs w:val="18"/>
                <w:lang w:eastAsia="es-MX"/>
              </w:rPr>
              <w:t>Alvaro</w:t>
            </w:r>
            <w:proofErr w:type="spellEnd"/>
            <w:r w:rsidRPr="00B16C23">
              <w:rPr>
                <w:rFonts w:cstheme="minorHAnsi"/>
                <w:sz w:val="18"/>
                <w:szCs w:val="18"/>
                <w:lang w:eastAsia="es-MX"/>
              </w:rPr>
              <w:t xml:space="preserve"> </w:t>
            </w:r>
            <w:proofErr w:type="spellStart"/>
            <w:r w:rsidRPr="00B16C23">
              <w:rPr>
                <w:rFonts w:cstheme="minorHAnsi"/>
                <w:sz w:val="18"/>
                <w:szCs w:val="18"/>
                <w:lang w:eastAsia="es-MX"/>
              </w:rPr>
              <w:t>Angel</w:t>
            </w:r>
            <w:proofErr w:type="spellEnd"/>
            <w:r w:rsidRPr="00B16C23">
              <w:rPr>
                <w:rFonts w:cstheme="minorHAnsi"/>
                <w:sz w:val="18"/>
                <w:szCs w:val="18"/>
                <w:lang w:eastAsia="es-MX"/>
              </w:rPr>
              <w:t xml:space="preserve"> Orozco </w:t>
            </w:r>
            <w:proofErr w:type="spellStart"/>
            <w:r w:rsidRPr="00B16C23">
              <w:rPr>
                <w:rFonts w:cstheme="minorHAnsi"/>
                <w:sz w:val="18"/>
                <w:szCs w:val="18"/>
                <w:lang w:eastAsia="es-MX"/>
              </w:rPr>
              <w:t>Gutierrez</w:t>
            </w:r>
            <w:proofErr w:type="spellEnd"/>
            <w:r w:rsidRPr="00B16C23">
              <w:rPr>
                <w:rFonts w:cstheme="minorHAnsi"/>
                <w:sz w:val="18"/>
                <w:szCs w:val="18"/>
                <w:lang w:eastAsia="es-MX"/>
              </w:rPr>
              <w:t xml:space="preserve">. 2. Maribel Garcés Arboleda. </w:t>
            </w:r>
          </w:p>
        </w:tc>
        <w:tc>
          <w:tcPr>
            <w:tcW w:w="2989" w:type="dxa"/>
            <w:vAlign w:val="center"/>
          </w:tcPr>
          <w:p w:rsidR="004B337E" w:rsidRPr="00B16C23" w:rsidRDefault="004B337E" w:rsidP="00F54109">
            <w:pPr>
              <w:jc w:val="both"/>
              <w:rPr>
                <w:rFonts w:cstheme="minorHAnsi"/>
                <w:sz w:val="18"/>
                <w:szCs w:val="18"/>
                <w:lang w:eastAsia="es-MX"/>
              </w:rPr>
            </w:pPr>
            <w:r w:rsidRPr="00B16C23">
              <w:rPr>
                <w:rFonts w:cstheme="minorHAnsi"/>
                <w:sz w:val="18"/>
                <w:szCs w:val="18"/>
                <w:lang w:eastAsia="es-MX"/>
              </w:rPr>
              <w:t xml:space="preserve">Diseñar </w:t>
            </w:r>
            <w:proofErr w:type="spellStart"/>
            <w:r w:rsidRPr="00B16C23">
              <w:rPr>
                <w:rFonts w:cstheme="minorHAnsi"/>
                <w:sz w:val="18"/>
                <w:szCs w:val="18"/>
                <w:lang w:eastAsia="es-MX"/>
              </w:rPr>
              <w:t>y</w:t>
            </w:r>
            <w:proofErr w:type="spellEnd"/>
            <w:r w:rsidRPr="00B16C23">
              <w:rPr>
                <w:rFonts w:cstheme="minorHAnsi"/>
                <w:sz w:val="18"/>
                <w:szCs w:val="18"/>
                <w:lang w:eastAsia="es-MX"/>
              </w:rPr>
              <w:t xml:space="preserve"> implementar un sistema de diagnóstico asistido para la identificación  de TDAH y su nivel de compromiso, con base en el análisis de la dinámica de los registros de potenciales evocados cognitivos, que permita el afinamiento </w:t>
            </w:r>
            <w:proofErr w:type="spellStart"/>
            <w:r w:rsidRPr="00B16C23">
              <w:rPr>
                <w:rFonts w:cstheme="minorHAnsi"/>
                <w:sz w:val="18"/>
                <w:szCs w:val="18"/>
                <w:lang w:eastAsia="es-MX"/>
              </w:rPr>
              <w:t>diagnostico</w:t>
            </w:r>
            <w:proofErr w:type="spellEnd"/>
            <w:r w:rsidRPr="00B16C23">
              <w:rPr>
                <w:rFonts w:cstheme="minorHAnsi"/>
                <w:sz w:val="18"/>
                <w:szCs w:val="18"/>
                <w:lang w:eastAsia="es-MX"/>
              </w:rPr>
              <w:t xml:space="preserve"> de este trastorno en niños con edades comprendidas entre 5 y 15 años de instituciones educativas oficiales del área urbana de la ciudad de Manizales.</w:t>
            </w:r>
          </w:p>
        </w:tc>
      </w:tr>
      <w:tr w:rsidR="004B337E" w:rsidRPr="00E80921" w:rsidTr="00F54109">
        <w:trPr>
          <w:jc w:val="center"/>
        </w:trPr>
        <w:tc>
          <w:tcPr>
            <w:tcW w:w="709" w:type="dxa"/>
            <w:vAlign w:val="center"/>
          </w:tcPr>
          <w:p w:rsidR="004B337E" w:rsidRPr="00E80921" w:rsidRDefault="00C65951" w:rsidP="00F54109">
            <w:pPr>
              <w:jc w:val="center"/>
              <w:rPr>
                <w:rFonts w:cstheme="minorHAnsi"/>
                <w:sz w:val="18"/>
                <w:szCs w:val="18"/>
                <w:lang w:eastAsia="es-MX"/>
              </w:rPr>
            </w:pPr>
            <w:r>
              <w:rPr>
                <w:rFonts w:cstheme="minorHAnsi"/>
                <w:sz w:val="18"/>
                <w:szCs w:val="18"/>
                <w:lang w:eastAsia="es-MX"/>
              </w:rPr>
              <w:t>64</w:t>
            </w:r>
          </w:p>
        </w:tc>
        <w:tc>
          <w:tcPr>
            <w:tcW w:w="2902" w:type="dxa"/>
            <w:vAlign w:val="center"/>
          </w:tcPr>
          <w:p w:rsidR="004B337E" w:rsidRPr="00E80921" w:rsidRDefault="004B337E" w:rsidP="00F54109">
            <w:pPr>
              <w:rPr>
                <w:rFonts w:cstheme="minorHAnsi"/>
                <w:sz w:val="18"/>
                <w:szCs w:val="18"/>
                <w:lang w:eastAsia="es-MX"/>
              </w:rPr>
            </w:pPr>
            <w:r w:rsidRPr="00E80921">
              <w:rPr>
                <w:rFonts w:cstheme="minorHAnsi"/>
                <w:sz w:val="18"/>
                <w:szCs w:val="18"/>
                <w:lang w:eastAsia="es-MX"/>
              </w:rPr>
              <w:t xml:space="preserve">Identificación en línea de modos tempranos de fallas dinámicas en </w:t>
            </w:r>
            <w:proofErr w:type="spellStart"/>
            <w:r w:rsidRPr="00E80921">
              <w:rPr>
                <w:rFonts w:cstheme="minorHAnsi"/>
                <w:sz w:val="18"/>
                <w:szCs w:val="18"/>
                <w:lang w:eastAsia="es-MX"/>
              </w:rPr>
              <w:t>maquinas</w:t>
            </w:r>
            <w:proofErr w:type="spellEnd"/>
            <w:r w:rsidRPr="00E80921">
              <w:rPr>
                <w:rFonts w:cstheme="minorHAnsi"/>
                <w:sz w:val="18"/>
                <w:szCs w:val="18"/>
                <w:lang w:eastAsia="es-MX"/>
              </w:rPr>
              <w:t xml:space="preserve"> rotativas</w:t>
            </w:r>
          </w:p>
        </w:tc>
        <w:tc>
          <w:tcPr>
            <w:tcW w:w="135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Colciencias y Andrés Bello</w:t>
            </w:r>
          </w:p>
        </w:tc>
        <w:tc>
          <w:tcPr>
            <w:tcW w:w="135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237.342.586</w:t>
            </w:r>
          </w:p>
        </w:tc>
        <w:tc>
          <w:tcPr>
            <w:tcW w:w="117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Ingeniería Eléctrica</w:t>
            </w:r>
          </w:p>
        </w:tc>
        <w:tc>
          <w:tcPr>
            <w:tcW w:w="957"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2008</w:t>
            </w:r>
          </w:p>
        </w:tc>
        <w:tc>
          <w:tcPr>
            <w:tcW w:w="2861" w:type="dxa"/>
            <w:vAlign w:val="center"/>
          </w:tcPr>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Responsable: Álvaro Ángel Orozco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 Edgar Ospina Bernal.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2. Julián David Echeverry Correa. 3. Héctor Fabio Quintero </w:t>
            </w:r>
            <w:proofErr w:type="spellStart"/>
            <w:r w:rsidRPr="00E80921">
              <w:rPr>
                <w:rFonts w:cstheme="minorHAnsi"/>
                <w:sz w:val="18"/>
                <w:szCs w:val="18"/>
                <w:lang w:eastAsia="es-MX"/>
              </w:rPr>
              <w:t>Riaza</w:t>
            </w:r>
            <w:proofErr w:type="spellEnd"/>
            <w:r w:rsidRPr="00E80921">
              <w:rPr>
                <w:rFonts w:cstheme="minorHAnsi"/>
                <w:sz w:val="18"/>
                <w:szCs w:val="18"/>
                <w:lang w:eastAsia="es-MX"/>
              </w:rPr>
              <w:t>.</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4. Luisa Fernanda Bolívar V.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5. Daniel Alejandro Bravo Salazar. 6. Luis Miguel González Giraldo.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7. Mauricio Alexander Álvarez </w:t>
            </w:r>
          </w:p>
        </w:tc>
        <w:tc>
          <w:tcPr>
            <w:tcW w:w="2989" w:type="dxa"/>
            <w:vAlign w:val="center"/>
          </w:tcPr>
          <w:p w:rsidR="004B337E" w:rsidRPr="00E80921" w:rsidRDefault="004B337E" w:rsidP="00F54109">
            <w:pPr>
              <w:jc w:val="both"/>
              <w:rPr>
                <w:rFonts w:cstheme="minorHAnsi"/>
                <w:sz w:val="18"/>
                <w:szCs w:val="18"/>
                <w:lang w:eastAsia="es-MX"/>
              </w:rPr>
            </w:pPr>
            <w:r w:rsidRPr="00E80921">
              <w:rPr>
                <w:rFonts w:cstheme="minorHAnsi"/>
                <w:sz w:val="18"/>
                <w:szCs w:val="18"/>
                <w:lang w:eastAsia="es-MX"/>
              </w:rPr>
              <w:t xml:space="preserve">Desarrollar un sistema automatizado de diagnóstico de estados tempranos de falla en máquinas rotativas, empleando técnicas de análisis de variabilidad estocástica aplicadas a señales de vibración en tiempo real, a fin de optimizar el planeamiento de las paradas de mantenimiento o el </w:t>
            </w:r>
            <w:r w:rsidRPr="00E80921">
              <w:rPr>
                <w:rFonts w:cstheme="minorHAnsi"/>
                <w:sz w:val="18"/>
                <w:szCs w:val="18"/>
                <w:lang w:eastAsia="es-MX"/>
              </w:rPr>
              <w:lastRenderedPageBreak/>
              <w:t>intercambio de piezas.</w:t>
            </w:r>
          </w:p>
        </w:tc>
      </w:tr>
      <w:tr w:rsidR="004B337E" w:rsidRPr="00E80921" w:rsidTr="00F54109">
        <w:trPr>
          <w:jc w:val="center"/>
        </w:trPr>
        <w:tc>
          <w:tcPr>
            <w:tcW w:w="709" w:type="dxa"/>
            <w:vAlign w:val="center"/>
          </w:tcPr>
          <w:p w:rsidR="004B337E" w:rsidRPr="00E80921" w:rsidRDefault="00C65951" w:rsidP="00F54109">
            <w:pPr>
              <w:jc w:val="center"/>
              <w:rPr>
                <w:rFonts w:cstheme="minorHAnsi"/>
                <w:sz w:val="18"/>
                <w:szCs w:val="18"/>
                <w:lang w:eastAsia="es-MX"/>
              </w:rPr>
            </w:pPr>
            <w:r>
              <w:rPr>
                <w:rFonts w:cstheme="minorHAnsi"/>
                <w:sz w:val="18"/>
                <w:szCs w:val="18"/>
                <w:lang w:eastAsia="es-MX"/>
              </w:rPr>
              <w:lastRenderedPageBreak/>
              <w:t>65</w:t>
            </w:r>
          </w:p>
        </w:tc>
        <w:tc>
          <w:tcPr>
            <w:tcW w:w="2902" w:type="dxa"/>
            <w:vAlign w:val="center"/>
          </w:tcPr>
          <w:p w:rsidR="004B337E" w:rsidRPr="00E80921" w:rsidRDefault="004B337E" w:rsidP="00F54109">
            <w:pPr>
              <w:rPr>
                <w:rFonts w:cstheme="minorHAnsi"/>
                <w:sz w:val="18"/>
                <w:szCs w:val="18"/>
                <w:lang w:eastAsia="es-MX"/>
              </w:rPr>
            </w:pPr>
            <w:r w:rsidRPr="00E80921">
              <w:rPr>
                <w:rFonts w:cstheme="minorHAnsi"/>
                <w:sz w:val="18"/>
                <w:szCs w:val="18"/>
                <w:lang w:eastAsia="es-MX"/>
              </w:rPr>
              <w:t xml:space="preserve">Sistema de identificación de fuentes localizadas </w:t>
            </w:r>
            <w:proofErr w:type="spellStart"/>
            <w:r w:rsidRPr="00E80921">
              <w:rPr>
                <w:rFonts w:cstheme="minorHAnsi"/>
                <w:sz w:val="18"/>
                <w:szCs w:val="18"/>
                <w:lang w:eastAsia="es-MX"/>
              </w:rPr>
              <w:t>epileptogénicas</w:t>
            </w:r>
            <w:proofErr w:type="spellEnd"/>
            <w:r w:rsidRPr="00E80921">
              <w:rPr>
                <w:rFonts w:cstheme="minorHAnsi"/>
                <w:sz w:val="18"/>
                <w:szCs w:val="18"/>
                <w:lang w:eastAsia="es-MX"/>
              </w:rPr>
              <w:t xml:space="preserve"> empleando modelos espacio-temporales de representación inversa. Presentado por la universidad nacional-sede Manizales</w:t>
            </w:r>
          </w:p>
        </w:tc>
        <w:tc>
          <w:tcPr>
            <w:tcW w:w="135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Colciencias</w:t>
            </w:r>
          </w:p>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UTP</w:t>
            </w:r>
          </w:p>
          <w:p w:rsidR="004B337E" w:rsidRPr="00E80921" w:rsidRDefault="004B337E" w:rsidP="00F54109">
            <w:pPr>
              <w:jc w:val="center"/>
              <w:rPr>
                <w:rFonts w:cstheme="minorHAnsi"/>
                <w:sz w:val="18"/>
                <w:szCs w:val="18"/>
                <w:lang w:eastAsia="es-MX"/>
              </w:rPr>
            </w:pPr>
            <w:proofErr w:type="spellStart"/>
            <w:r w:rsidRPr="00E80921">
              <w:rPr>
                <w:rFonts w:cstheme="minorHAnsi"/>
                <w:sz w:val="18"/>
                <w:szCs w:val="18"/>
                <w:lang w:eastAsia="es-MX"/>
              </w:rPr>
              <w:t>Neurocentro</w:t>
            </w:r>
            <w:proofErr w:type="spellEnd"/>
          </w:p>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Universidad Nacional de Colombia</w:t>
            </w:r>
          </w:p>
          <w:p w:rsidR="004B337E" w:rsidRPr="00E80921" w:rsidRDefault="004B337E" w:rsidP="00F54109">
            <w:pPr>
              <w:jc w:val="center"/>
              <w:rPr>
                <w:rFonts w:cstheme="minorHAnsi"/>
                <w:sz w:val="18"/>
                <w:szCs w:val="18"/>
                <w:lang w:eastAsia="es-MX"/>
              </w:rPr>
            </w:pPr>
          </w:p>
          <w:p w:rsidR="004B337E" w:rsidRPr="00E80921" w:rsidRDefault="004B337E" w:rsidP="00F54109">
            <w:pPr>
              <w:jc w:val="center"/>
              <w:rPr>
                <w:rFonts w:cstheme="minorHAnsi"/>
                <w:sz w:val="18"/>
                <w:szCs w:val="18"/>
                <w:lang w:eastAsia="es-MX"/>
              </w:rPr>
            </w:pPr>
          </w:p>
        </w:tc>
        <w:tc>
          <w:tcPr>
            <w:tcW w:w="135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412.000.000</w:t>
            </w:r>
          </w:p>
        </w:tc>
        <w:tc>
          <w:tcPr>
            <w:tcW w:w="1170"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Ingeniería Eléctrica</w:t>
            </w:r>
          </w:p>
        </w:tc>
        <w:tc>
          <w:tcPr>
            <w:tcW w:w="957" w:type="dxa"/>
            <w:vAlign w:val="center"/>
          </w:tcPr>
          <w:p w:rsidR="004B337E" w:rsidRPr="00E80921" w:rsidRDefault="004B337E" w:rsidP="00F54109">
            <w:pPr>
              <w:jc w:val="center"/>
              <w:rPr>
                <w:rFonts w:cstheme="minorHAnsi"/>
                <w:sz w:val="18"/>
                <w:szCs w:val="18"/>
                <w:lang w:eastAsia="es-MX"/>
              </w:rPr>
            </w:pPr>
            <w:r w:rsidRPr="00E80921">
              <w:rPr>
                <w:rFonts w:cstheme="minorHAnsi"/>
                <w:sz w:val="18"/>
                <w:szCs w:val="18"/>
                <w:lang w:eastAsia="es-MX"/>
              </w:rPr>
              <w:t>2008</w:t>
            </w:r>
          </w:p>
        </w:tc>
        <w:tc>
          <w:tcPr>
            <w:tcW w:w="2861" w:type="dxa"/>
            <w:vAlign w:val="center"/>
          </w:tcPr>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Responsable: Álvaro Ángel Orozco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 Enrique Guijarro </w:t>
            </w:r>
            <w:proofErr w:type="spellStart"/>
            <w:r w:rsidRPr="00E80921">
              <w:rPr>
                <w:rFonts w:cstheme="minorHAnsi"/>
                <w:sz w:val="18"/>
                <w:szCs w:val="18"/>
                <w:lang w:eastAsia="es-MX"/>
              </w:rPr>
              <w:t>Estellés</w:t>
            </w:r>
            <w:proofErr w:type="spellEnd"/>
            <w:r w:rsidRPr="00E80921">
              <w:rPr>
                <w:rFonts w:cstheme="minorHAnsi"/>
                <w:sz w:val="18"/>
                <w:szCs w:val="18"/>
                <w:lang w:eastAsia="es-MX"/>
              </w:rPr>
              <w:t xml:space="preserve">.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2. Germán Andrés Holguín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3. Edgar Ospina Bernal.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4. Julio César Nieto Ramírez.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5. Sandra Patricia Gutiérrez Correa. 6. Victoria Eugenia Montes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7. Carlos Emilio León González.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8. Rodrigo Alonso Escobar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9. Juan Gabriel </w:t>
            </w:r>
            <w:proofErr w:type="spellStart"/>
            <w:r w:rsidRPr="00E80921">
              <w:rPr>
                <w:rFonts w:cstheme="minorHAnsi"/>
                <w:sz w:val="18"/>
                <w:szCs w:val="18"/>
                <w:lang w:eastAsia="es-MX"/>
              </w:rPr>
              <w:t>Fetecua</w:t>
            </w:r>
            <w:proofErr w:type="spellEnd"/>
            <w:r w:rsidRPr="00E80921">
              <w:rPr>
                <w:rFonts w:cstheme="minorHAnsi"/>
                <w:sz w:val="18"/>
                <w:szCs w:val="18"/>
                <w:lang w:eastAsia="es-MX"/>
              </w:rPr>
              <w:t xml:space="preserve"> Valencia. 10. Mauricio Alexander Álvarez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11. Francisco Javier Londoño </w:t>
            </w:r>
          </w:p>
          <w:p w:rsidR="004B337E" w:rsidRPr="00E80921" w:rsidRDefault="004B337E" w:rsidP="00F54109">
            <w:pPr>
              <w:spacing w:after="0" w:line="240" w:lineRule="auto"/>
              <w:rPr>
                <w:rFonts w:cstheme="minorHAnsi"/>
                <w:sz w:val="18"/>
                <w:szCs w:val="18"/>
                <w:lang w:eastAsia="es-MX"/>
              </w:rPr>
            </w:pPr>
            <w:r w:rsidRPr="00E80921">
              <w:rPr>
                <w:rFonts w:cstheme="minorHAnsi"/>
                <w:sz w:val="18"/>
                <w:szCs w:val="18"/>
                <w:lang w:eastAsia="es-MX"/>
              </w:rPr>
              <w:t xml:space="preserve">12. Julián David Echeverry Correa. 13. Cristian </w:t>
            </w:r>
            <w:proofErr w:type="spellStart"/>
            <w:r w:rsidRPr="00E80921">
              <w:rPr>
                <w:rFonts w:cstheme="minorHAnsi"/>
                <w:sz w:val="18"/>
                <w:szCs w:val="18"/>
                <w:lang w:eastAsia="es-MX"/>
              </w:rPr>
              <w:t>Guarnizo</w:t>
            </w:r>
            <w:proofErr w:type="spellEnd"/>
            <w:r w:rsidRPr="00E80921">
              <w:rPr>
                <w:rFonts w:cstheme="minorHAnsi"/>
                <w:sz w:val="18"/>
                <w:szCs w:val="18"/>
                <w:lang w:eastAsia="es-MX"/>
              </w:rPr>
              <w:t xml:space="preserve"> Lemus. </w:t>
            </w:r>
          </w:p>
        </w:tc>
        <w:tc>
          <w:tcPr>
            <w:tcW w:w="2989" w:type="dxa"/>
            <w:vAlign w:val="center"/>
          </w:tcPr>
          <w:p w:rsidR="004B337E" w:rsidRPr="00E80921" w:rsidRDefault="004B337E" w:rsidP="00F54109">
            <w:pPr>
              <w:jc w:val="both"/>
              <w:rPr>
                <w:rFonts w:cstheme="minorHAnsi"/>
                <w:sz w:val="18"/>
                <w:szCs w:val="18"/>
                <w:lang w:eastAsia="es-MX"/>
              </w:rPr>
            </w:pPr>
            <w:r w:rsidRPr="00E80921">
              <w:rPr>
                <w:rFonts w:cstheme="minorHAnsi"/>
                <w:sz w:val="18"/>
                <w:szCs w:val="18"/>
                <w:lang w:eastAsia="es-MX"/>
              </w:rPr>
              <w:t xml:space="preserve">Desarrollar un sistema automático de diagnóstico asistido para la identificación de fuentes </w:t>
            </w:r>
            <w:proofErr w:type="spellStart"/>
            <w:r w:rsidRPr="00E80921">
              <w:rPr>
                <w:rFonts w:cstheme="minorHAnsi"/>
                <w:sz w:val="18"/>
                <w:szCs w:val="18"/>
                <w:lang w:eastAsia="es-MX"/>
              </w:rPr>
              <w:t>epileptopatogénicas</w:t>
            </w:r>
            <w:proofErr w:type="spellEnd"/>
            <w:r w:rsidRPr="00E80921">
              <w:rPr>
                <w:rFonts w:cstheme="minorHAnsi"/>
                <w:sz w:val="18"/>
                <w:szCs w:val="18"/>
                <w:lang w:eastAsia="es-MX"/>
              </w:rPr>
              <w:t xml:space="preserve"> a partir de los registros de EEG (trazado de dipolos), en pacientes con sospecha de epilepsia, que mejore la identificación de las fuentes localizadas </w:t>
            </w:r>
            <w:proofErr w:type="spellStart"/>
            <w:r w:rsidRPr="00E80921">
              <w:rPr>
                <w:rFonts w:cstheme="minorHAnsi"/>
                <w:sz w:val="18"/>
                <w:szCs w:val="18"/>
                <w:lang w:eastAsia="es-MX"/>
              </w:rPr>
              <w:t>epileptopatogénicas</w:t>
            </w:r>
            <w:proofErr w:type="spellEnd"/>
            <w:r w:rsidRPr="00E80921">
              <w:rPr>
                <w:rFonts w:cstheme="minorHAnsi"/>
                <w:sz w:val="18"/>
                <w:szCs w:val="18"/>
                <w:lang w:eastAsia="es-MX"/>
              </w:rPr>
              <w:t xml:space="preserve"> frente a las generalizadas, de tal manera que brinde mayor evidencia de la naturaleza del trastorno y por lo tanto permita su tratamiento más adecuado.</w:t>
            </w:r>
          </w:p>
        </w:tc>
      </w:tr>
    </w:tbl>
    <w:p w:rsidR="004B337E" w:rsidRDefault="004B337E" w:rsidP="004B337E">
      <w:pPr>
        <w:spacing w:after="0" w:line="240" w:lineRule="auto"/>
        <w:ind w:hanging="567"/>
        <w:jc w:val="both"/>
        <w:rPr>
          <w:rFonts w:asciiTheme="minorHAnsi" w:eastAsia="Times New Roman" w:hAnsiTheme="minorHAnsi" w:cstheme="minorHAnsi"/>
          <w:b/>
          <w:sz w:val="24"/>
          <w:szCs w:val="24"/>
          <w:lang w:eastAsia="es-MX"/>
        </w:rPr>
      </w:pPr>
    </w:p>
    <w:p w:rsidR="004B337E" w:rsidRDefault="004B337E" w:rsidP="004B337E">
      <w:pPr>
        <w:spacing w:after="0" w:line="240" w:lineRule="auto"/>
        <w:ind w:hanging="426"/>
        <w:jc w:val="both"/>
        <w:rPr>
          <w:rFonts w:asciiTheme="minorHAnsi" w:eastAsia="Times New Roman" w:hAnsiTheme="minorHAnsi" w:cstheme="minorHAnsi"/>
          <w:b/>
          <w:sz w:val="24"/>
          <w:szCs w:val="24"/>
          <w:lang w:eastAsia="es-MX"/>
        </w:rPr>
      </w:pPr>
      <w:r w:rsidRPr="00AA471A">
        <w:rPr>
          <w:rFonts w:asciiTheme="minorHAnsi" w:eastAsia="Times New Roman" w:hAnsiTheme="minorHAnsi" w:cstheme="minorHAnsi"/>
          <w:b/>
          <w:sz w:val="24"/>
          <w:szCs w:val="24"/>
          <w:lang w:eastAsia="es-MX"/>
        </w:rPr>
        <w:t>Grupo de investigación:</w:t>
      </w:r>
      <w:r>
        <w:rPr>
          <w:rFonts w:asciiTheme="minorHAnsi" w:eastAsia="Times New Roman" w:hAnsiTheme="minorHAnsi" w:cstheme="minorHAnsi"/>
          <w:b/>
          <w:sz w:val="24"/>
          <w:szCs w:val="24"/>
          <w:lang w:eastAsia="es-MX"/>
        </w:rPr>
        <w:t xml:space="preserve"> Electrónica de Potencia</w:t>
      </w:r>
    </w:p>
    <w:tbl>
      <w:tblPr>
        <w:tblW w:w="14128" w:type="dxa"/>
        <w:jc w:val="center"/>
        <w:tblInd w:w="-2585" w:type="dxa"/>
        <w:tblLayout w:type="fixed"/>
        <w:tblLook w:val="04A0" w:firstRow="1" w:lastRow="0" w:firstColumn="1" w:lastColumn="0" w:noHBand="0" w:noVBand="1"/>
      </w:tblPr>
      <w:tblGrid>
        <w:gridCol w:w="851"/>
        <w:gridCol w:w="4678"/>
        <w:gridCol w:w="1445"/>
        <w:gridCol w:w="1667"/>
        <w:gridCol w:w="1276"/>
        <w:gridCol w:w="992"/>
        <w:gridCol w:w="3219"/>
      </w:tblGrid>
      <w:tr w:rsidR="004B337E" w:rsidRPr="000B0F9F" w:rsidTr="00F54109">
        <w:trPr>
          <w:jc w:val="center"/>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No.</w:t>
            </w:r>
          </w:p>
        </w:tc>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Investigación</w:t>
            </w:r>
          </w:p>
        </w:tc>
        <w:tc>
          <w:tcPr>
            <w:tcW w:w="144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Fuente financiación</w:t>
            </w:r>
          </w:p>
        </w:tc>
        <w:tc>
          <w:tcPr>
            <w:tcW w:w="166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Monto Inversión</w:t>
            </w:r>
          </w:p>
        </w:tc>
        <w:tc>
          <w:tcPr>
            <w:tcW w:w="12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Dependencia</w:t>
            </w:r>
          </w:p>
        </w:tc>
        <w:tc>
          <w:tcPr>
            <w:tcW w:w="99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Año</w:t>
            </w:r>
          </w:p>
        </w:tc>
        <w:tc>
          <w:tcPr>
            <w:tcW w:w="321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Personal</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66</w:t>
            </w:r>
          </w:p>
        </w:tc>
        <w:tc>
          <w:tcPr>
            <w:tcW w:w="467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012CC3">
              <w:rPr>
                <w:rFonts w:cstheme="minorHAnsi"/>
                <w:sz w:val="18"/>
                <w:szCs w:val="18"/>
                <w:lang w:eastAsia="es-MX"/>
              </w:rPr>
              <w:t xml:space="preserve">Desarrollo De Métodos De Control Inteligente Aplicados Al Control De Compensadores </w:t>
            </w:r>
            <w:proofErr w:type="spellStart"/>
            <w:r w:rsidRPr="00012CC3">
              <w:rPr>
                <w:rFonts w:cstheme="minorHAnsi"/>
                <w:sz w:val="18"/>
                <w:szCs w:val="18"/>
                <w:lang w:eastAsia="es-MX"/>
              </w:rPr>
              <w:t>Facts</w:t>
            </w:r>
            <w:proofErr w:type="spellEnd"/>
            <w:r w:rsidRPr="00012CC3">
              <w:rPr>
                <w:rFonts w:cstheme="minorHAnsi"/>
                <w:sz w:val="18"/>
                <w:szCs w:val="18"/>
                <w:lang w:eastAsia="es-MX"/>
              </w:rPr>
              <w:t xml:space="preserve"> (</w:t>
            </w:r>
            <w:proofErr w:type="spellStart"/>
            <w:r w:rsidRPr="00012CC3">
              <w:rPr>
                <w:rFonts w:cstheme="minorHAnsi"/>
                <w:sz w:val="18"/>
                <w:szCs w:val="18"/>
                <w:lang w:eastAsia="es-MX"/>
              </w:rPr>
              <w:t>Statcom</w:t>
            </w:r>
            <w:proofErr w:type="spellEnd"/>
            <w:r w:rsidRPr="00012CC3">
              <w:rPr>
                <w:rFonts w:cstheme="minorHAnsi"/>
                <w:sz w:val="18"/>
                <w:szCs w:val="18"/>
                <w:lang w:eastAsia="es-MX"/>
              </w:rPr>
              <w:t xml:space="preserve"> Y </w:t>
            </w:r>
            <w:proofErr w:type="spellStart"/>
            <w:r w:rsidRPr="00012CC3">
              <w:rPr>
                <w:rFonts w:cstheme="minorHAnsi"/>
                <w:sz w:val="18"/>
                <w:szCs w:val="18"/>
                <w:lang w:eastAsia="es-MX"/>
              </w:rPr>
              <w:t>Svc</w:t>
            </w:r>
            <w:proofErr w:type="spellEnd"/>
            <w:r w:rsidRPr="00012CC3">
              <w:rPr>
                <w:rFonts w:cstheme="minorHAnsi"/>
                <w:sz w:val="18"/>
                <w:szCs w:val="18"/>
                <w:lang w:eastAsia="es-MX"/>
              </w:rPr>
              <w:t>) A Partir Del Estudio De Las Características Dinámicas</w:t>
            </w:r>
          </w:p>
        </w:tc>
        <w:tc>
          <w:tcPr>
            <w:tcW w:w="1445"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jc w:val="center"/>
              <w:rPr>
                <w:rFonts w:cstheme="minorHAnsi"/>
                <w:sz w:val="18"/>
                <w:szCs w:val="18"/>
                <w:lang w:eastAsia="es-MX"/>
              </w:rPr>
            </w:pPr>
            <w:r>
              <w:rPr>
                <w:rFonts w:cstheme="minorHAnsi"/>
                <w:sz w:val="18"/>
                <w:szCs w:val="18"/>
                <w:lang w:eastAsia="es-MX"/>
              </w:rPr>
              <w:t>Colciencias</w:t>
            </w:r>
          </w:p>
        </w:tc>
        <w:tc>
          <w:tcPr>
            <w:tcW w:w="1667"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14.280.480</w:t>
            </w:r>
          </w:p>
        </w:tc>
        <w:tc>
          <w:tcPr>
            <w:tcW w:w="127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 xml:space="preserve">Programa </w:t>
            </w:r>
            <w:proofErr w:type="spellStart"/>
            <w:r>
              <w:rPr>
                <w:rFonts w:cstheme="minorHAnsi"/>
                <w:sz w:val="18"/>
                <w:szCs w:val="18"/>
                <w:lang w:eastAsia="es-MX"/>
              </w:rPr>
              <w:t>Ingeneiría</w:t>
            </w:r>
            <w:proofErr w:type="spellEnd"/>
            <w:r>
              <w:rPr>
                <w:rFonts w:cstheme="minorHAnsi"/>
                <w:sz w:val="18"/>
                <w:szCs w:val="18"/>
                <w:lang w:eastAsia="es-MX"/>
              </w:rPr>
              <w:t xml:space="preserve"> Eléctrica</w:t>
            </w:r>
          </w:p>
        </w:tc>
        <w:tc>
          <w:tcPr>
            <w:tcW w:w="992"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2013</w:t>
            </w:r>
          </w:p>
        </w:tc>
        <w:tc>
          <w:tcPr>
            <w:tcW w:w="321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012CC3">
              <w:rPr>
                <w:rFonts w:cstheme="minorHAnsi"/>
                <w:sz w:val="18"/>
                <w:szCs w:val="18"/>
                <w:lang w:eastAsia="es-MX"/>
              </w:rPr>
              <w:t>Andrea Bedoya Londoño (Estudiante).</w:t>
            </w:r>
          </w:p>
          <w:p w:rsidR="004B337E" w:rsidRDefault="004B337E" w:rsidP="00F54109">
            <w:pPr>
              <w:spacing w:after="0" w:line="240" w:lineRule="auto"/>
              <w:rPr>
                <w:rFonts w:cstheme="minorHAnsi"/>
                <w:sz w:val="18"/>
                <w:szCs w:val="18"/>
                <w:lang w:eastAsia="es-MX"/>
              </w:rPr>
            </w:pPr>
            <w:r w:rsidRPr="00012CC3">
              <w:rPr>
                <w:rFonts w:cstheme="minorHAnsi"/>
                <w:sz w:val="18"/>
                <w:szCs w:val="18"/>
                <w:lang w:eastAsia="es-MX"/>
              </w:rPr>
              <w:t xml:space="preserve">Alfonso </w:t>
            </w:r>
            <w:proofErr w:type="spellStart"/>
            <w:r w:rsidRPr="00012CC3">
              <w:rPr>
                <w:rFonts w:cstheme="minorHAnsi"/>
                <w:sz w:val="18"/>
                <w:szCs w:val="18"/>
                <w:lang w:eastAsia="es-MX"/>
              </w:rPr>
              <w:t>Alzate</w:t>
            </w:r>
            <w:proofErr w:type="spellEnd"/>
            <w:r w:rsidRPr="00012CC3">
              <w:rPr>
                <w:rFonts w:cstheme="minorHAnsi"/>
                <w:sz w:val="18"/>
                <w:szCs w:val="18"/>
                <w:lang w:eastAsia="es-MX"/>
              </w:rPr>
              <w:t xml:space="preserve"> </w:t>
            </w:r>
            <w:proofErr w:type="spellStart"/>
            <w:r w:rsidRPr="00012CC3">
              <w:rPr>
                <w:rFonts w:cstheme="minorHAnsi"/>
                <w:sz w:val="18"/>
                <w:szCs w:val="18"/>
                <w:lang w:eastAsia="es-MX"/>
              </w:rPr>
              <w:t>Gomez</w:t>
            </w:r>
            <w:proofErr w:type="spellEnd"/>
            <w:r w:rsidRPr="00012CC3">
              <w:rPr>
                <w:rFonts w:cstheme="minorHAnsi"/>
                <w:sz w:val="18"/>
                <w:szCs w:val="18"/>
                <w:lang w:eastAsia="es-MX"/>
              </w:rPr>
              <w:t>.</w:t>
            </w:r>
          </w:p>
          <w:p w:rsidR="004B337E" w:rsidRPr="0016021C" w:rsidRDefault="004B337E" w:rsidP="00F54109">
            <w:pPr>
              <w:spacing w:after="0" w:line="240" w:lineRule="auto"/>
              <w:rPr>
                <w:rFonts w:cstheme="minorHAnsi"/>
                <w:sz w:val="18"/>
                <w:szCs w:val="18"/>
                <w:lang w:eastAsia="es-MX"/>
              </w:rPr>
            </w:pP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67</w:t>
            </w:r>
          </w:p>
        </w:tc>
        <w:tc>
          <w:tcPr>
            <w:tcW w:w="467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AB1380">
              <w:rPr>
                <w:rFonts w:cstheme="minorHAnsi"/>
                <w:sz w:val="18"/>
                <w:szCs w:val="18"/>
                <w:lang w:eastAsia="es-MX"/>
              </w:rPr>
              <w:t xml:space="preserve">Análisis Y Atenuación De Problemas De Calidad De Energía Causados Por Hornos De Arco En </w:t>
            </w:r>
            <w:proofErr w:type="spellStart"/>
            <w:r w:rsidRPr="00AB1380">
              <w:rPr>
                <w:rFonts w:cstheme="minorHAnsi"/>
                <w:sz w:val="18"/>
                <w:szCs w:val="18"/>
                <w:lang w:eastAsia="es-MX"/>
              </w:rPr>
              <w:t>Sisetemas</w:t>
            </w:r>
            <w:proofErr w:type="spellEnd"/>
            <w:r w:rsidRPr="00AB1380">
              <w:rPr>
                <w:rFonts w:cstheme="minorHAnsi"/>
                <w:sz w:val="18"/>
                <w:szCs w:val="18"/>
                <w:lang w:eastAsia="es-MX"/>
              </w:rPr>
              <w:t xml:space="preserve"> Eléctricos</w:t>
            </w:r>
          </w:p>
        </w:tc>
        <w:tc>
          <w:tcPr>
            <w:tcW w:w="1445"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jc w:val="center"/>
              <w:rPr>
                <w:rFonts w:cstheme="minorHAnsi"/>
                <w:sz w:val="18"/>
                <w:szCs w:val="18"/>
                <w:lang w:eastAsia="es-MX"/>
              </w:rPr>
            </w:pPr>
            <w:r>
              <w:rPr>
                <w:rFonts w:cstheme="minorHAnsi"/>
                <w:sz w:val="18"/>
                <w:szCs w:val="18"/>
                <w:lang w:eastAsia="es-MX"/>
              </w:rPr>
              <w:t>Condensa Colciencias</w:t>
            </w:r>
          </w:p>
        </w:tc>
        <w:tc>
          <w:tcPr>
            <w:tcW w:w="1667"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56.393.333</w:t>
            </w:r>
          </w:p>
        </w:tc>
        <w:tc>
          <w:tcPr>
            <w:tcW w:w="127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 xml:space="preserve">Programa </w:t>
            </w:r>
            <w:proofErr w:type="spellStart"/>
            <w:r>
              <w:rPr>
                <w:rFonts w:cstheme="minorHAnsi"/>
                <w:sz w:val="18"/>
                <w:szCs w:val="18"/>
                <w:lang w:eastAsia="es-MX"/>
              </w:rPr>
              <w:t>Ingeneiría</w:t>
            </w:r>
            <w:proofErr w:type="spellEnd"/>
            <w:r>
              <w:rPr>
                <w:rFonts w:cstheme="minorHAnsi"/>
                <w:sz w:val="18"/>
                <w:szCs w:val="18"/>
                <w:lang w:eastAsia="es-MX"/>
              </w:rPr>
              <w:t xml:space="preserve"> Eléctrica</w:t>
            </w:r>
          </w:p>
        </w:tc>
        <w:tc>
          <w:tcPr>
            <w:tcW w:w="992"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2009</w:t>
            </w:r>
          </w:p>
        </w:tc>
        <w:tc>
          <w:tcPr>
            <w:tcW w:w="321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AB1380">
              <w:rPr>
                <w:rFonts w:cstheme="minorHAnsi"/>
                <w:sz w:val="18"/>
                <w:szCs w:val="18"/>
                <w:lang w:eastAsia="es-MX"/>
              </w:rPr>
              <w:t xml:space="preserve">Alfonso </w:t>
            </w:r>
            <w:proofErr w:type="spellStart"/>
            <w:r w:rsidRPr="00AB1380">
              <w:rPr>
                <w:rFonts w:cstheme="minorHAnsi"/>
                <w:sz w:val="18"/>
                <w:szCs w:val="18"/>
                <w:lang w:eastAsia="es-MX"/>
              </w:rPr>
              <w:t>Alzate</w:t>
            </w:r>
            <w:proofErr w:type="spellEnd"/>
            <w:r w:rsidRPr="00AB1380">
              <w:rPr>
                <w:rFonts w:cstheme="minorHAnsi"/>
                <w:sz w:val="18"/>
                <w:szCs w:val="18"/>
                <w:lang w:eastAsia="es-MX"/>
              </w:rPr>
              <w:t xml:space="preserve"> </w:t>
            </w:r>
            <w:proofErr w:type="spellStart"/>
            <w:r w:rsidRPr="00AB1380">
              <w:rPr>
                <w:rFonts w:cstheme="minorHAnsi"/>
                <w:sz w:val="18"/>
                <w:szCs w:val="18"/>
                <w:lang w:eastAsia="es-MX"/>
              </w:rPr>
              <w:t>Gomez</w:t>
            </w:r>
            <w:proofErr w:type="spellEnd"/>
            <w:r w:rsidRPr="00AB1380">
              <w:rPr>
                <w:rFonts w:cstheme="minorHAnsi"/>
                <w:sz w:val="18"/>
                <w:szCs w:val="18"/>
                <w:lang w:eastAsia="es-MX"/>
              </w:rPr>
              <w:t xml:space="preserve"> (Docente).</w:t>
            </w:r>
          </w:p>
          <w:p w:rsidR="004B337E" w:rsidRPr="0016021C" w:rsidRDefault="004B337E" w:rsidP="00F54109">
            <w:pPr>
              <w:spacing w:after="0" w:line="240" w:lineRule="auto"/>
              <w:rPr>
                <w:rFonts w:cstheme="minorHAnsi"/>
                <w:sz w:val="18"/>
                <w:szCs w:val="18"/>
                <w:lang w:eastAsia="es-MX"/>
              </w:rPr>
            </w:pPr>
            <w:r w:rsidRPr="00AB1380">
              <w:rPr>
                <w:rFonts w:cstheme="minorHAnsi"/>
                <w:sz w:val="18"/>
                <w:szCs w:val="18"/>
                <w:lang w:eastAsia="es-MX"/>
              </w:rPr>
              <w:t xml:space="preserve">1. David Alberto Mancera Cárdenas. 2. </w:t>
            </w:r>
            <w:proofErr w:type="spellStart"/>
            <w:r w:rsidRPr="00AB1380">
              <w:rPr>
                <w:rFonts w:cstheme="minorHAnsi"/>
                <w:sz w:val="18"/>
                <w:szCs w:val="18"/>
                <w:lang w:eastAsia="es-MX"/>
              </w:rPr>
              <w:t>Jesser</w:t>
            </w:r>
            <w:proofErr w:type="spellEnd"/>
            <w:r w:rsidRPr="00AB1380">
              <w:rPr>
                <w:rFonts w:cstheme="minorHAnsi"/>
                <w:sz w:val="18"/>
                <w:szCs w:val="18"/>
                <w:lang w:eastAsia="es-MX"/>
              </w:rPr>
              <w:t xml:space="preserve"> James Marulanda Durango.</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68</w:t>
            </w:r>
          </w:p>
        </w:tc>
        <w:tc>
          <w:tcPr>
            <w:tcW w:w="467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r w:rsidRPr="005F2392">
              <w:rPr>
                <w:rFonts w:cstheme="minorHAnsi"/>
                <w:sz w:val="18"/>
                <w:szCs w:val="18"/>
                <w:lang w:eastAsia="es-MX"/>
              </w:rPr>
              <w:t xml:space="preserve">Análisis De Impactos Sobre El Sistema De Distribución Con Uso De Dispositivos </w:t>
            </w:r>
            <w:proofErr w:type="spellStart"/>
            <w:r w:rsidRPr="005F2392">
              <w:rPr>
                <w:rFonts w:cstheme="minorHAnsi"/>
                <w:sz w:val="18"/>
                <w:szCs w:val="18"/>
                <w:lang w:eastAsia="es-MX"/>
              </w:rPr>
              <w:t>Custom</w:t>
            </w:r>
            <w:proofErr w:type="spellEnd"/>
            <w:r w:rsidRPr="005F2392">
              <w:rPr>
                <w:rFonts w:cstheme="minorHAnsi"/>
                <w:sz w:val="18"/>
                <w:szCs w:val="18"/>
                <w:lang w:eastAsia="es-MX"/>
              </w:rPr>
              <w:t xml:space="preserve"> </w:t>
            </w:r>
            <w:proofErr w:type="spellStart"/>
            <w:r w:rsidRPr="005F2392">
              <w:rPr>
                <w:rFonts w:cstheme="minorHAnsi"/>
                <w:sz w:val="18"/>
                <w:szCs w:val="18"/>
                <w:lang w:eastAsia="es-MX"/>
              </w:rPr>
              <w:t>Power</w:t>
            </w:r>
            <w:proofErr w:type="spellEnd"/>
          </w:p>
        </w:tc>
        <w:tc>
          <w:tcPr>
            <w:tcW w:w="1445"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jc w:val="center"/>
              <w:rPr>
                <w:rFonts w:cstheme="minorHAnsi"/>
                <w:sz w:val="18"/>
                <w:szCs w:val="18"/>
                <w:lang w:eastAsia="es-MX"/>
              </w:rPr>
            </w:pPr>
            <w:r>
              <w:rPr>
                <w:rFonts w:cstheme="minorHAnsi"/>
                <w:sz w:val="18"/>
                <w:szCs w:val="18"/>
                <w:lang w:eastAsia="es-MX"/>
              </w:rPr>
              <w:t>Condensa Colciencias</w:t>
            </w:r>
          </w:p>
        </w:tc>
        <w:tc>
          <w:tcPr>
            <w:tcW w:w="1667"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133.420.000</w:t>
            </w:r>
          </w:p>
        </w:tc>
        <w:tc>
          <w:tcPr>
            <w:tcW w:w="127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 xml:space="preserve">Programa </w:t>
            </w:r>
            <w:proofErr w:type="spellStart"/>
            <w:r>
              <w:rPr>
                <w:rFonts w:cstheme="minorHAnsi"/>
                <w:sz w:val="18"/>
                <w:szCs w:val="18"/>
                <w:lang w:eastAsia="es-MX"/>
              </w:rPr>
              <w:t>Ingeneiría</w:t>
            </w:r>
            <w:proofErr w:type="spellEnd"/>
            <w:r>
              <w:rPr>
                <w:rFonts w:cstheme="minorHAnsi"/>
                <w:sz w:val="18"/>
                <w:szCs w:val="18"/>
                <w:lang w:eastAsia="es-MX"/>
              </w:rPr>
              <w:t xml:space="preserve"> Eléctrica</w:t>
            </w:r>
          </w:p>
        </w:tc>
        <w:tc>
          <w:tcPr>
            <w:tcW w:w="992"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2008</w:t>
            </w:r>
          </w:p>
        </w:tc>
        <w:tc>
          <w:tcPr>
            <w:tcW w:w="321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5F2392">
              <w:rPr>
                <w:rFonts w:cstheme="minorHAnsi"/>
                <w:sz w:val="18"/>
                <w:szCs w:val="18"/>
                <w:lang w:eastAsia="es-MX"/>
              </w:rPr>
              <w:t xml:space="preserve">Alfonso </w:t>
            </w:r>
            <w:proofErr w:type="spellStart"/>
            <w:r w:rsidRPr="005F2392">
              <w:rPr>
                <w:rFonts w:cstheme="minorHAnsi"/>
                <w:sz w:val="18"/>
                <w:szCs w:val="18"/>
                <w:lang w:eastAsia="es-MX"/>
              </w:rPr>
              <w:t>Alzate</w:t>
            </w:r>
            <w:proofErr w:type="spellEnd"/>
            <w:r w:rsidRPr="005F2392">
              <w:rPr>
                <w:rFonts w:cstheme="minorHAnsi"/>
                <w:sz w:val="18"/>
                <w:szCs w:val="18"/>
                <w:lang w:eastAsia="es-MX"/>
              </w:rPr>
              <w:t xml:space="preserve"> </w:t>
            </w:r>
            <w:proofErr w:type="spellStart"/>
            <w:r w:rsidRPr="005F2392">
              <w:rPr>
                <w:rFonts w:cstheme="minorHAnsi"/>
                <w:sz w:val="18"/>
                <w:szCs w:val="18"/>
                <w:lang w:eastAsia="es-MX"/>
              </w:rPr>
              <w:t>Gomez</w:t>
            </w:r>
            <w:proofErr w:type="spellEnd"/>
            <w:r w:rsidRPr="005F2392">
              <w:rPr>
                <w:rFonts w:cstheme="minorHAnsi"/>
                <w:sz w:val="18"/>
                <w:szCs w:val="18"/>
                <w:lang w:eastAsia="es-MX"/>
              </w:rPr>
              <w:t xml:space="preserve"> (Docente).</w:t>
            </w:r>
          </w:p>
          <w:p w:rsidR="004B337E" w:rsidRPr="0016021C" w:rsidRDefault="004B337E" w:rsidP="00F54109">
            <w:pPr>
              <w:spacing w:after="0" w:line="240" w:lineRule="auto"/>
              <w:rPr>
                <w:rFonts w:cstheme="minorHAnsi"/>
                <w:sz w:val="18"/>
                <w:szCs w:val="18"/>
                <w:lang w:eastAsia="es-MX"/>
              </w:rPr>
            </w:pPr>
            <w:r w:rsidRPr="005F2392">
              <w:rPr>
                <w:rFonts w:cstheme="minorHAnsi"/>
                <w:sz w:val="18"/>
                <w:szCs w:val="18"/>
                <w:lang w:eastAsia="es-MX"/>
              </w:rPr>
              <w:t xml:space="preserve">1. Gustavo Adolfo Pardo Zapata. 2. David Alberto Mancera Cárdenas. 3. </w:t>
            </w:r>
            <w:proofErr w:type="spellStart"/>
            <w:r w:rsidRPr="005F2392">
              <w:rPr>
                <w:rFonts w:cstheme="minorHAnsi"/>
                <w:sz w:val="18"/>
                <w:szCs w:val="18"/>
                <w:lang w:eastAsia="es-MX"/>
              </w:rPr>
              <w:t>Duberney</w:t>
            </w:r>
            <w:proofErr w:type="spellEnd"/>
            <w:r w:rsidRPr="005F2392">
              <w:rPr>
                <w:rFonts w:cstheme="minorHAnsi"/>
                <w:sz w:val="18"/>
                <w:szCs w:val="18"/>
                <w:lang w:eastAsia="es-MX"/>
              </w:rPr>
              <w:t xml:space="preserve"> Murillo </w:t>
            </w:r>
            <w:proofErr w:type="spellStart"/>
            <w:r w:rsidRPr="005F2392">
              <w:rPr>
                <w:rFonts w:cstheme="minorHAnsi"/>
                <w:sz w:val="18"/>
                <w:szCs w:val="18"/>
                <w:lang w:eastAsia="es-MX"/>
              </w:rPr>
              <w:t>Yarce</w:t>
            </w:r>
            <w:proofErr w:type="spellEnd"/>
            <w:r w:rsidRPr="005F2392">
              <w:rPr>
                <w:rFonts w:cstheme="minorHAnsi"/>
                <w:sz w:val="18"/>
                <w:szCs w:val="18"/>
                <w:lang w:eastAsia="es-MX"/>
              </w:rPr>
              <w:t>.</w:t>
            </w:r>
          </w:p>
        </w:tc>
      </w:tr>
    </w:tbl>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ind w:hanging="426"/>
        <w:jc w:val="both"/>
        <w:rPr>
          <w:rFonts w:asciiTheme="minorHAnsi" w:eastAsia="Times New Roman" w:hAnsiTheme="minorHAnsi" w:cstheme="minorHAnsi"/>
          <w:b/>
          <w:sz w:val="24"/>
          <w:szCs w:val="24"/>
          <w:lang w:eastAsia="es-MX"/>
        </w:rPr>
      </w:pPr>
    </w:p>
    <w:p w:rsidR="004B337E" w:rsidRDefault="004B337E" w:rsidP="004B337E">
      <w:pPr>
        <w:spacing w:after="0" w:line="240" w:lineRule="auto"/>
        <w:ind w:hanging="426"/>
        <w:jc w:val="center"/>
        <w:rPr>
          <w:rFonts w:asciiTheme="minorHAnsi" w:eastAsia="Times New Roman" w:hAnsiTheme="minorHAnsi" w:cstheme="minorHAnsi"/>
          <w:b/>
          <w:sz w:val="24"/>
          <w:szCs w:val="24"/>
          <w:lang w:eastAsia="es-MX"/>
        </w:rPr>
      </w:pPr>
      <w:r w:rsidRPr="00AA471A">
        <w:rPr>
          <w:rFonts w:asciiTheme="minorHAnsi" w:eastAsia="Times New Roman" w:hAnsiTheme="minorHAnsi" w:cstheme="minorHAnsi"/>
          <w:b/>
          <w:sz w:val="24"/>
          <w:szCs w:val="24"/>
          <w:lang w:eastAsia="es-MX"/>
        </w:rPr>
        <w:t>Grupo de investigación:</w:t>
      </w:r>
      <w:r>
        <w:rPr>
          <w:rFonts w:asciiTheme="minorHAnsi" w:eastAsia="Times New Roman" w:hAnsiTheme="minorHAnsi" w:cstheme="minorHAnsi"/>
          <w:b/>
          <w:sz w:val="24"/>
          <w:szCs w:val="24"/>
          <w:lang w:eastAsia="es-MX"/>
        </w:rPr>
        <w:t xml:space="preserve"> Robótica y Percepción Sensorial, GIROPS</w:t>
      </w:r>
    </w:p>
    <w:tbl>
      <w:tblPr>
        <w:tblW w:w="14269" w:type="dxa"/>
        <w:jc w:val="center"/>
        <w:tblInd w:w="-2370" w:type="dxa"/>
        <w:tblLayout w:type="fixed"/>
        <w:tblLook w:val="04A0" w:firstRow="1" w:lastRow="0" w:firstColumn="1" w:lastColumn="0" w:noHBand="0" w:noVBand="1"/>
      </w:tblPr>
      <w:tblGrid>
        <w:gridCol w:w="851"/>
        <w:gridCol w:w="4678"/>
        <w:gridCol w:w="1417"/>
        <w:gridCol w:w="1672"/>
        <w:gridCol w:w="1270"/>
        <w:gridCol w:w="985"/>
        <w:gridCol w:w="3396"/>
      </w:tblGrid>
      <w:tr w:rsidR="004B337E" w:rsidRPr="000B0F9F" w:rsidTr="00F54109">
        <w:trPr>
          <w:jc w:val="center"/>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No.</w:t>
            </w:r>
          </w:p>
        </w:tc>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Investigación</w:t>
            </w:r>
          </w:p>
        </w:tc>
        <w:tc>
          <w:tcPr>
            <w:tcW w:w="141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Fuente financiación</w:t>
            </w:r>
          </w:p>
        </w:tc>
        <w:tc>
          <w:tcPr>
            <w:tcW w:w="167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Monto Inversión</w:t>
            </w:r>
          </w:p>
        </w:tc>
        <w:tc>
          <w:tcPr>
            <w:tcW w:w="127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Dependencia</w:t>
            </w:r>
          </w:p>
        </w:tc>
        <w:tc>
          <w:tcPr>
            <w:tcW w:w="98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Año</w:t>
            </w:r>
          </w:p>
        </w:tc>
        <w:tc>
          <w:tcPr>
            <w:tcW w:w="339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Personal</w:t>
            </w:r>
          </w:p>
        </w:tc>
      </w:tr>
      <w:tr w:rsidR="004B337E" w:rsidRPr="00FE3E62" w:rsidTr="00F5410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69</w:t>
            </w:r>
          </w:p>
        </w:tc>
        <w:tc>
          <w:tcPr>
            <w:tcW w:w="4678"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both"/>
              <w:rPr>
                <w:rFonts w:cstheme="minorHAnsi"/>
                <w:sz w:val="18"/>
                <w:szCs w:val="18"/>
                <w:lang w:eastAsia="es-MX"/>
              </w:rPr>
            </w:pPr>
            <w:proofErr w:type="spellStart"/>
            <w:r w:rsidRPr="00F83845">
              <w:rPr>
                <w:rFonts w:cstheme="minorHAnsi"/>
                <w:sz w:val="18"/>
                <w:szCs w:val="18"/>
                <w:lang w:eastAsia="es-MX"/>
              </w:rPr>
              <w:t>Implementacion</w:t>
            </w:r>
            <w:proofErr w:type="spellEnd"/>
            <w:r w:rsidRPr="00F83845">
              <w:rPr>
                <w:rFonts w:cstheme="minorHAnsi"/>
                <w:sz w:val="18"/>
                <w:szCs w:val="18"/>
                <w:lang w:eastAsia="es-MX"/>
              </w:rPr>
              <w:t xml:space="preserve"> De Un Sistema Automatizado En Soldadura Por Arco Para Mejorar El Proceso De </w:t>
            </w:r>
            <w:proofErr w:type="spellStart"/>
            <w:r w:rsidRPr="00F83845">
              <w:rPr>
                <w:rFonts w:cstheme="minorHAnsi"/>
                <w:sz w:val="18"/>
                <w:szCs w:val="18"/>
                <w:lang w:eastAsia="es-MX"/>
              </w:rPr>
              <w:t>Produccion</w:t>
            </w:r>
            <w:proofErr w:type="spellEnd"/>
            <w:r w:rsidRPr="00F83845">
              <w:rPr>
                <w:rFonts w:cstheme="minorHAnsi"/>
                <w:sz w:val="18"/>
                <w:szCs w:val="18"/>
                <w:lang w:eastAsia="es-MX"/>
              </w:rPr>
              <w:t xml:space="preserve"> De Partes </w:t>
            </w:r>
            <w:proofErr w:type="spellStart"/>
            <w:r w:rsidRPr="00F83845">
              <w:rPr>
                <w:rFonts w:cstheme="minorHAnsi"/>
                <w:sz w:val="18"/>
                <w:szCs w:val="18"/>
                <w:lang w:eastAsia="es-MX"/>
              </w:rPr>
              <w:t>Emtalmecanicas</w:t>
            </w:r>
            <w:proofErr w:type="spellEnd"/>
          </w:p>
        </w:tc>
        <w:tc>
          <w:tcPr>
            <w:tcW w:w="1417" w:type="dxa"/>
            <w:tcBorders>
              <w:top w:val="single" w:sz="4" w:space="0" w:color="auto"/>
              <w:left w:val="single" w:sz="4" w:space="0" w:color="auto"/>
              <w:bottom w:val="single" w:sz="4" w:space="0" w:color="auto"/>
              <w:right w:val="single" w:sz="4" w:space="0" w:color="auto"/>
            </w:tcBorders>
          </w:tcPr>
          <w:p w:rsidR="004B337E" w:rsidRPr="0016021C" w:rsidRDefault="004B337E" w:rsidP="00F54109">
            <w:pPr>
              <w:spacing w:after="0"/>
              <w:jc w:val="center"/>
              <w:rPr>
                <w:rFonts w:cstheme="minorHAnsi"/>
                <w:sz w:val="18"/>
                <w:szCs w:val="18"/>
                <w:lang w:eastAsia="es-MX"/>
              </w:rPr>
            </w:pPr>
            <w:proofErr w:type="spellStart"/>
            <w:r w:rsidRPr="00E221B9">
              <w:rPr>
                <w:rFonts w:cstheme="minorHAnsi"/>
                <w:sz w:val="18"/>
                <w:szCs w:val="18"/>
                <w:lang w:eastAsia="es-MX"/>
              </w:rPr>
              <w:t>Solomoflex</w:t>
            </w:r>
            <w:proofErr w:type="spellEnd"/>
            <w:r w:rsidRPr="00E221B9">
              <w:rPr>
                <w:rFonts w:cstheme="minorHAnsi"/>
                <w:sz w:val="18"/>
                <w:szCs w:val="18"/>
                <w:lang w:eastAsia="es-MX"/>
              </w:rPr>
              <w:t xml:space="preserve"> Industrias y Manufacturas, COLCIENCIAS</w:t>
            </w:r>
          </w:p>
        </w:tc>
        <w:tc>
          <w:tcPr>
            <w:tcW w:w="1672"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sidRPr="00B03F0B">
              <w:rPr>
                <w:rFonts w:cstheme="minorHAnsi"/>
                <w:sz w:val="18"/>
                <w:szCs w:val="18"/>
                <w:lang w:eastAsia="es-MX"/>
              </w:rPr>
              <w:t>19</w:t>
            </w:r>
            <w:r>
              <w:rPr>
                <w:rFonts w:cstheme="minorHAnsi"/>
                <w:sz w:val="18"/>
                <w:szCs w:val="18"/>
                <w:lang w:eastAsia="es-MX"/>
              </w:rPr>
              <w:t>.</w:t>
            </w:r>
            <w:r w:rsidRPr="00B03F0B">
              <w:rPr>
                <w:rFonts w:cstheme="minorHAnsi"/>
                <w:sz w:val="18"/>
                <w:szCs w:val="18"/>
                <w:lang w:eastAsia="es-MX"/>
              </w:rPr>
              <w:t>281</w:t>
            </w:r>
            <w:r>
              <w:rPr>
                <w:rFonts w:cstheme="minorHAnsi"/>
                <w:sz w:val="18"/>
                <w:szCs w:val="18"/>
                <w:lang w:eastAsia="es-MX"/>
              </w:rPr>
              <w:t>.</w:t>
            </w:r>
            <w:r w:rsidRPr="00B03F0B">
              <w:rPr>
                <w:rFonts w:cstheme="minorHAnsi"/>
                <w:sz w:val="18"/>
                <w:szCs w:val="18"/>
                <w:lang w:eastAsia="es-MX"/>
              </w:rPr>
              <w:t>600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 xml:space="preserve">Programa </w:t>
            </w:r>
            <w:proofErr w:type="spellStart"/>
            <w:r>
              <w:rPr>
                <w:rFonts w:cstheme="minorHAnsi"/>
                <w:sz w:val="18"/>
                <w:szCs w:val="18"/>
                <w:lang w:eastAsia="es-MX"/>
              </w:rPr>
              <w:t>Ingeneiría</w:t>
            </w:r>
            <w:proofErr w:type="spellEnd"/>
            <w:r>
              <w:rPr>
                <w:rFonts w:cstheme="minorHAnsi"/>
                <w:sz w:val="18"/>
                <w:szCs w:val="18"/>
                <w:lang w:eastAsia="es-MX"/>
              </w:rPr>
              <w:t xml:space="preserve"> Eléctrica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jc w:val="center"/>
              <w:rPr>
                <w:rFonts w:cstheme="minorHAnsi"/>
                <w:sz w:val="18"/>
                <w:szCs w:val="18"/>
                <w:lang w:eastAsia="es-MX"/>
              </w:rPr>
            </w:pPr>
            <w:r>
              <w:rPr>
                <w:rFonts w:cstheme="minorHAnsi"/>
                <w:sz w:val="18"/>
                <w:szCs w:val="18"/>
                <w:lang w:eastAsia="es-MX"/>
              </w:rPr>
              <w:t>2012</w:t>
            </w:r>
          </w:p>
        </w:tc>
        <w:tc>
          <w:tcPr>
            <w:tcW w:w="3396"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r w:rsidRPr="00B03F0B">
              <w:rPr>
                <w:rFonts w:cstheme="minorHAnsi"/>
                <w:sz w:val="18"/>
                <w:szCs w:val="18"/>
                <w:lang w:eastAsia="es-MX"/>
              </w:rPr>
              <w:t>Javier Andrés Gallego (Externo).</w:t>
            </w:r>
          </w:p>
          <w:p w:rsidR="004B337E" w:rsidRPr="0016021C" w:rsidRDefault="004B337E" w:rsidP="00F54109">
            <w:pPr>
              <w:spacing w:after="0" w:line="240" w:lineRule="auto"/>
              <w:rPr>
                <w:rFonts w:cstheme="minorHAnsi"/>
                <w:sz w:val="18"/>
                <w:szCs w:val="18"/>
                <w:lang w:eastAsia="es-MX"/>
              </w:rPr>
            </w:pPr>
            <w:r w:rsidRPr="00B03F0B">
              <w:rPr>
                <w:rFonts w:cstheme="minorHAnsi"/>
                <w:sz w:val="18"/>
                <w:szCs w:val="18"/>
                <w:lang w:eastAsia="es-MX"/>
              </w:rPr>
              <w:t xml:space="preserve">1. Luis Hernando </w:t>
            </w:r>
            <w:proofErr w:type="spellStart"/>
            <w:r w:rsidRPr="00B03F0B">
              <w:rPr>
                <w:rFonts w:cstheme="minorHAnsi"/>
                <w:sz w:val="18"/>
                <w:szCs w:val="18"/>
                <w:lang w:eastAsia="es-MX"/>
              </w:rPr>
              <w:t>Rios</w:t>
            </w:r>
            <w:proofErr w:type="spellEnd"/>
            <w:r w:rsidRPr="00B03F0B">
              <w:rPr>
                <w:rFonts w:cstheme="minorHAnsi"/>
                <w:sz w:val="18"/>
                <w:szCs w:val="18"/>
                <w:lang w:eastAsia="es-MX"/>
              </w:rPr>
              <w:t xml:space="preserve"> </w:t>
            </w:r>
            <w:proofErr w:type="spellStart"/>
            <w:r w:rsidRPr="00B03F0B">
              <w:rPr>
                <w:rFonts w:cstheme="minorHAnsi"/>
                <w:sz w:val="18"/>
                <w:szCs w:val="18"/>
                <w:lang w:eastAsia="es-MX"/>
              </w:rPr>
              <w:t>Gonzalez</w:t>
            </w:r>
            <w:proofErr w:type="spellEnd"/>
            <w:r w:rsidRPr="00B03F0B">
              <w:rPr>
                <w:rFonts w:cstheme="minorHAnsi"/>
                <w:sz w:val="18"/>
                <w:szCs w:val="18"/>
                <w:lang w:eastAsia="es-MX"/>
              </w:rPr>
              <w:t>.</w:t>
            </w:r>
          </w:p>
        </w:tc>
      </w:tr>
    </w:tbl>
    <w:p w:rsidR="004B337E" w:rsidRDefault="004B337E" w:rsidP="004B337E">
      <w:pPr>
        <w:spacing w:after="0" w:line="240" w:lineRule="auto"/>
        <w:rPr>
          <w:rFonts w:ascii="Times New Roman" w:eastAsia="Times New Roman" w:hAnsi="Times New Roman"/>
          <w:sz w:val="24"/>
          <w:szCs w:val="24"/>
          <w:lang w:eastAsia="es-MX"/>
        </w:rPr>
      </w:pPr>
    </w:p>
    <w:p w:rsidR="004B337E" w:rsidRDefault="004B337E" w:rsidP="004B337E">
      <w:pPr>
        <w:spacing w:after="0" w:line="240" w:lineRule="auto"/>
        <w:ind w:hanging="426"/>
        <w:jc w:val="both"/>
        <w:rPr>
          <w:rFonts w:asciiTheme="minorHAnsi" w:eastAsia="Times New Roman" w:hAnsiTheme="minorHAnsi" w:cstheme="minorHAnsi"/>
          <w:b/>
          <w:sz w:val="24"/>
          <w:szCs w:val="24"/>
          <w:lang w:eastAsia="es-MX"/>
        </w:rPr>
      </w:pPr>
      <w:r w:rsidRPr="00AA471A">
        <w:rPr>
          <w:rFonts w:asciiTheme="minorHAnsi" w:eastAsia="Times New Roman" w:hAnsiTheme="minorHAnsi" w:cstheme="minorHAnsi"/>
          <w:b/>
          <w:sz w:val="24"/>
          <w:szCs w:val="24"/>
          <w:lang w:eastAsia="es-MX"/>
        </w:rPr>
        <w:t>Grupo de investigación:</w:t>
      </w:r>
      <w:r>
        <w:rPr>
          <w:rFonts w:asciiTheme="minorHAnsi" w:eastAsia="Times New Roman" w:hAnsiTheme="minorHAnsi" w:cstheme="minorHAnsi"/>
          <w:b/>
          <w:sz w:val="24"/>
          <w:szCs w:val="24"/>
          <w:lang w:eastAsia="es-MX"/>
        </w:rPr>
        <w:t xml:space="preserve"> Procesos de Manufactura y Diseño de Máquinas</w:t>
      </w:r>
    </w:p>
    <w:tbl>
      <w:tblPr>
        <w:tblW w:w="14346" w:type="dxa"/>
        <w:jc w:val="center"/>
        <w:tblInd w:w="-2520" w:type="dxa"/>
        <w:tblLayout w:type="fixed"/>
        <w:tblLook w:val="04A0" w:firstRow="1" w:lastRow="0" w:firstColumn="1" w:lastColumn="0" w:noHBand="0" w:noVBand="1"/>
      </w:tblPr>
      <w:tblGrid>
        <w:gridCol w:w="954"/>
        <w:gridCol w:w="4096"/>
        <w:gridCol w:w="1859"/>
        <w:gridCol w:w="1859"/>
        <w:gridCol w:w="1270"/>
        <w:gridCol w:w="985"/>
        <w:gridCol w:w="3323"/>
      </w:tblGrid>
      <w:tr w:rsidR="004B337E" w:rsidRPr="000B0F9F" w:rsidTr="00B10C52">
        <w:trPr>
          <w:jc w:val="center"/>
        </w:trPr>
        <w:tc>
          <w:tcPr>
            <w:tcW w:w="95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No.</w:t>
            </w:r>
          </w:p>
        </w:tc>
        <w:tc>
          <w:tcPr>
            <w:tcW w:w="409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Investigación</w:t>
            </w:r>
          </w:p>
        </w:tc>
        <w:tc>
          <w:tcPr>
            <w:tcW w:w="1859"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337E" w:rsidRPr="000B0F9F" w:rsidRDefault="004B337E" w:rsidP="00F54109">
            <w:pPr>
              <w:jc w:val="center"/>
              <w:rPr>
                <w:rFonts w:cstheme="minorHAnsi"/>
                <w:b/>
                <w:color w:val="FFFFFF" w:themeColor="background1"/>
                <w:sz w:val="18"/>
                <w:szCs w:val="18"/>
                <w:lang w:eastAsia="es-MX"/>
              </w:rPr>
            </w:pPr>
            <w:r>
              <w:rPr>
                <w:rFonts w:cstheme="minorHAnsi"/>
                <w:b/>
                <w:color w:val="FFFFFF" w:themeColor="background1"/>
                <w:sz w:val="18"/>
                <w:szCs w:val="18"/>
                <w:lang w:eastAsia="es-MX"/>
              </w:rPr>
              <w:t>Fuente financiación</w:t>
            </w:r>
          </w:p>
        </w:tc>
        <w:tc>
          <w:tcPr>
            <w:tcW w:w="185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Monto Inversión</w:t>
            </w:r>
          </w:p>
        </w:tc>
        <w:tc>
          <w:tcPr>
            <w:tcW w:w="127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Dependencia</w:t>
            </w:r>
          </w:p>
        </w:tc>
        <w:tc>
          <w:tcPr>
            <w:tcW w:w="98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Año</w:t>
            </w:r>
          </w:p>
        </w:tc>
        <w:tc>
          <w:tcPr>
            <w:tcW w:w="33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B337E" w:rsidRPr="000B0F9F" w:rsidRDefault="004B337E" w:rsidP="00F54109">
            <w:pPr>
              <w:jc w:val="center"/>
              <w:rPr>
                <w:rFonts w:cstheme="minorHAnsi"/>
                <w:b/>
                <w:color w:val="FFFFFF" w:themeColor="background1"/>
                <w:sz w:val="18"/>
                <w:szCs w:val="18"/>
                <w:lang w:eastAsia="es-MX"/>
              </w:rPr>
            </w:pPr>
            <w:r w:rsidRPr="000B0F9F">
              <w:rPr>
                <w:rFonts w:cstheme="minorHAnsi"/>
                <w:b/>
                <w:color w:val="FFFFFF" w:themeColor="background1"/>
                <w:sz w:val="18"/>
                <w:szCs w:val="18"/>
                <w:lang w:eastAsia="es-MX"/>
              </w:rPr>
              <w:t>Personal</w:t>
            </w:r>
          </w:p>
        </w:tc>
      </w:tr>
      <w:tr w:rsidR="004B337E" w:rsidRPr="00FE3E62" w:rsidTr="00B10C52">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70</w:t>
            </w:r>
          </w:p>
        </w:tc>
        <w:tc>
          <w:tcPr>
            <w:tcW w:w="409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both"/>
              <w:rPr>
                <w:rFonts w:cstheme="minorHAnsi"/>
                <w:sz w:val="18"/>
                <w:szCs w:val="18"/>
                <w:lang w:eastAsia="es-MX"/>
              </w:rPr>
            </w:pPr>
            <w:r w:rsidRPr="00277B28">
              <w:rPr>
                <w:rFonts w:cstheme="minorHAnsi"/>
                <w:sz w:val="18"/>
                <w:szCs w:val="18"/>
                <w:lang w:eastAsia="es-MX"/>
              </w:rPr>
              <w:t>Diseño De Equipos En Acero Inoxidable Para El Sector Agroindustrial En La Empresa Ingeniar Inoxidables Como Estrategia De Crecimiento Y Posicionamiento En El Mercado Regional Y Nacional</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center"/>
              <w:rPr>
                <w:rFonts w:cstheme="minorHAnsi"/>
                <w:sz w:val="18"/>
                <w:szCs w:val="18"/>
                <w:lang w:eastAsia="es-MX"/>
              </w:rPr>
            </w:pPr>
            <w:r w:rsidRPr="00277B28">
              <w:rPr>
                <w:rFonts w:cstheme="minorHAnsi"/>
                <w:sz w:val="18"/>
                <w:szCs w:val="18"/>
                <w:lang w:eastAsia="es-MX"/>
              </w:rPr>
              <w:t xml:space="preserve">Ingeniar </w:t>
            </w:r>
            <w:proofErr w:type="spellStart"/>
            <w:r w:rsidRPr="00277B28">
              <w:rPr>
                <w:rFonts w:cstheme="minorHAnsi"/>
                <w:sz w:val="18"/>
                <w:szCs w:val="18"/>
                <w:lang w:eastAsia="es-MX"/>
              </w:rPr>
              <w:t>Inox</w:t>
            </w:r>
            <w:proofErr w:type="spellEnd"/>
            <w:r w:rsidRPr="00277B28">
              <w:rPr>
                <w:rFonts w:cstheme="minorHAnsi"/>
                <w:sz w:val="18"/>
                <w:szCs w:val="18"/>
                <w:lang w:eastAsia="es-MX"/>
              </w:rPr>
              <w:t xml:space="preserve"> </w:t>
            </w:r>
            <w:proofErr w:type="spellStart"/>
            <w:r w:rsidRPr="00277B28">
              <w:rPr>
                <w:rFonts w:cstheme="minorHAnsi"/>
                <w:sz w:val="18"/>
                <w:szCs w:val="18"/>
                <w:lang w:eastAsia="es-MX"/>
              </w:rPr>
              <w:t>Ltda</w:t>
            </w:r>
            <w:proofErr w:type="spellEnd"/>
            <w:r w:rsidRPr="00277B28">
              <w:rPr>
                <w:rFonts w:cstheme="minorHAnsi"/>
                <w:sz w:val="18"/>
                <w:szCs w:val="18"/>
                <w:lang w:eastAsia="es-MX"/>
              </w:rPr>
              <w:t xml:space="preserve"> , COLCIENCIAS</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center"/>
              <w:rPr>
                <w:rFonts w:cstheme="minorHAnsi"/>
                <w:sz w:val="18"/>
                <w:szCs w:val="18"/>
                <w:lang w:eastAsia="es-MX"/>
              </w:rPr>
            </w:pPr>
            <w:r w:rsidRPr="00835F8B">
              <w:rPr>
                <w:rFonts w:cstheme="minorHAnsi"/>
                <w:sz w:val="18"/>
                <w:szCs w:val="18"/>
                <w:lang w:eastAsia="es-MX"/>
              </w:rPr>
              <w:t>19</w:t>
            </w:r>
            <w:r>
              <w:rPr>
                <w:rFonts w:cstheme="minorHAnsi"/>
                <w:sz w:val="18"/>
                <w:szCs w:val="18"/>
                <w:lang w:eastAsia="es-MX"/>
              </w:rPr>
              <w:t>.</w:t>
            </w:r>
            <w:r w:rsidRPr="00835F8B">
              <w:rPr>
                <w:rFonts w:cstheme="minorHAnsi"/>
                <w:sz w:val="18"/>
                <w:szCs w:val="18"/>
                <w:lang w:eastAsia="es-MX"/>
              </w:rPr>
              <w:t>281</w:t>
            </w:r>
            <w:r>
              <w:rPr>
                <w:rFonts w:cstheme="minorHAnsi"/>
                <w:sz w:val="18"/>
                <w:szCs w:val="18"/>
                <w:lang w:eastAsia="es-MX"/>
              </w:rPr>
              <w:t>.</w:t>
            </w:r>
            <w:r w:rsidRPr="00835F8B">
              <w:rPr>
                <w:rFonts w:cstheme="minorHAnsi"/>
                <w:sz w:val="18"/>
                <w:szCs w:val="18"/>
                <w:lang w:eastAsia="es-MX"/>
              </w:rPr>
              <w:t>600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center"/>
              <w:rPr>
                <w:rFonts w:cstheme="minorHAnsi"/>
                <w:sz w:val="18"/>
                <w:szCs w:val="18"/>
                <w:lang w:eastAsia="es-MX"/>
              </w:rPr>
            </w:pPr>
            <w:r>
              <w:rPr>
                <w:rFonts w:cstheme="minorHAnsi"/>
                <w:sz w:val="18"/>
                <w:szCs w:val="18"/>
                <w:lang w:eastAsia="es-MX"/>
              </w:rPr>
              <w:t>Facultad Ingeniería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center"/>
              <w:rPr>
                <w:rFonts w:cstheme="minorHAnsi"/>
                <w:sz w:val="18"/>
                <w:szCs w:val="18"/>
                <w:lang w:eastAsia="es-MX"/>
              </w:rPr>
            </w:pPr>
            <w:r>
              <w:rPr>
                <w:rFonts w:cstheme="minorHAnsi"/>
                <w:sz w:val="18"/>
                <w:szCs w:val="18"/>
                <w:lang w:eastAsia="es-MX"/>
              </w:rPr>
              <w:t>2012</w:t>
            </w:r>
          </w:p>
        </w:tc>
        <w:tc>
          <w:tcPr>
            <w:tcW w:w="3323"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jc w:val="both"/>
              <w:rPr>
                <w:rFonts w:cstheme="minorHAnsi"/>
                <w:sz w:val="18"/>
                <w:szCs w:val="18"/>
                <w:lang w:eastAsia="es-MX"/>
              </w:rPr>
            </w:pPr>
            <w:r>
              <w:rPr>
                <w:rFonts w:cstheme="minorHAnsi"/>
                <w:sz w:val="18"/>
                <w:szCs w:val="18"/>
                <w:lang w:eastAsia="es-MX"/>
              </w:rPr>
              <w:t xml:space="preserve">Responsable: </w:t>
            </w:r>
            <w:r w:rsidRPr="00835F8B">
              <w:rPr>
                <w:rFonts w:cstheme="minorHAnsi"/>
                <w:sz w:val="18"/>
                <w:szCs w:val="18"/>
                <w:lang w:eastAsia="es-MX"/>
              </w:rPr>
              <w:t>Carlos Hernán Castañeda Ramírez (Estudiante).</w:t>
            </w:r>
          </w:p>
          <w:p w:rsidR="004B337E" w:rsidRPr="0016021C" w:rsidRDefault="004B337E" w:rsidP="00F54109">
            <w:pPr>
              <w:spacing w:after="0" w:line="240" w:lineRule="auto"/>
              <w:jc w:val="both"/>
              <w:rPr>
                <w:rFonts w:cstheme="minorHAnsi"/>
                <w:sz w:val="18"/>
                <w:szCs w:val="18"/>
                <w:lang w:eastAsia="es-MX"/>
              </w:rPr>
            </w:pPr>
            <w:proofErr w:type="spellStart"/>
            <w:r w:rsidRPr="00835F8B">
              <w:rPr>
                <w:rFonts w:cstheme="minorHAnsi"/>
                <w:sz w:val="18"/>
                <w:szCs w:val="18"/>
                <w:lang w:eastAsia="es-MX"/>
              </w:rPr>
              <w:t>Hector</w:t>
            </w:r>
            <w:proofErr w:type="spellEnd"/>
            <w:r w:rsidRPr="00835F8B">
              <w:rPr>
                <w:rFonts w:cstheme="minorHAnsi"/>
                <w:sz w:val="18"/>
                <w:szCs w:val="18"/>
                <w:lang w:eastAsia="es-MX"/>
              </w:rPr>
              <w:t xml:space="preserve"> Fabio Quintero </w:t>
            </w:r>
            <w:proofErr w:type="spellStart"/>
            <w:r w:rsidRPr="00835F8B">
              <w:rPr>
                <w:rFonts w:cstheme="minorHAnsi"/>
                <w:sz w:val="18"/>
                <w:szCs w:val="18"/>
                <w:lang w:eastAsia="es-MX"/>
              </w:rPr>
              <w:t>Riaza</w:t>
            </w:r>
            <w:proofErr w:type="spellEnd"/>
            <w:r w:rsidRPr="00835F8B">
              <w:rPr>
                <w:rFonts w:cstheme="minorHAnsi"/>
                <w:sz w:val="18"/>
                <w:szCs w:val="18"/>
                <w:lang w:eastAsia="es-MX"/>
              </w:rPr>
              <w:t>.</w:t>
            </w:r>
          </w:p>
        </w:tc>
      </w:tr>
      <w:tr w:rsidR="004B337E" w:rsidRPr="00FE3E62" w:rsidTr="00B10C52">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4B337E" w:rsidRPr="0016021C" w:rsidRDefault="00C65951" w:rsidP="00F54109">
            <w:pPr>
              <w:spacing w:after="0"/>
              <w:jc w:val="center"/>
              <w:rPr>
                <w:rFonts w:cstheme="minorHAnsi"/>
                <w:sz w:val="18"/>
                <w:szCs w:val="18"/>
                <w:lang w:eastAsia="es-MX"/>
              </w:rPr>
            </w:pPr>
            <w:r>
              <w:rPr>
                <w:rFonts w:cstheme="minorHAnsi"/>
                <w:sz w:val="18"/>
                <w:szCs w:val="18"/>
                <w:lang w:eastAsia="es-MX"/>
              </w:rPr>
              <w:t>71</w:t>
            </w:r>
          </w:p>
        </w:tc>
        <w:tc>
          <w:tcPr>
            <w:tcW w:w="4096"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both"/>
              <w:rPr>
                <w:rFonts w:cstheme="minorHAnsi"/>
                <w:sz w:val="18"/>
                <w:szCs w:val="18"/>
                <w:lang w:eastAsia="es-MX"/>
              </w:rPr>
            </w:pPr>
            <w:r w:rsidRPr="006D4ED5">
              <w:rPr>
                <w:rFonts w:cstheme="minorHAnsi"/>
                <w:sz w:val="18"/>
                <w:szCs w:val="18"/>
                <w:lang w:eastAsia="es-MX"/>
              </w:rPr>
              <w:t>Desarrollo De Un Sistema Piloto De Diagnóstico De Fallas En Máquinas Rotativas Asequible A La Pequeña Y Mediana Industria</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jc w:val="center"/>
              <w:rPr>
                <w:rFonts w:cstheme="minorHAnsi"/>
                <w:sz w:val="18"/>
                <w:szCs w:val="18"/>
                <w:lang w:eastAsia="es-MX"/>
              </w:rPr>
            </w:pPr>
            <w:r>
              <w:rPr>
                <w:rFonts w:cstheme="minorHAnsi"/>
                <w:sz w:val="18"/>
                <w:szCs w:val="18"/>
                <w:lang w:eastAsia="es-MX"/>
              </w:rPr>
              <w:t>Colciencias</w:t>
            </w:r>
          </w:p>
          <w:p w:rsidR="004B337E" w:rsidRPr="0016021C" w:rsidRDefault="004B337E" w:rsidP="00F54109">
            <w:pPr>
              <w:spacing w:after="0" w:line="240" w:lineRule="auto"/>
              <w:jc w:val="center"/>
              <w:rPr>
                <w:rFonts w:cstheme="minorHAnsi"/>
                <w:sz w:val="18"/>
                <w:szCs w:val="18"/>
                <w:lang w:eastAsia="es-MX"/>
              </w:rPr>
            </w:pPr>
            <w:r>
              <w:rPr>
                <w:rFonts w:cstheme="minorHAnsi"/>
                <w:sz w:val="18"/>
                <w:szCs w:val="18"/>
                <w:lang w:eastAsia="es-MX"/>
              </w:rPr>
              <w:t>UTP</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center"/>
              <w:rPr>
                <w:rFonts w:cstheme="minorHAnsi"/>
                <w:sz w:val="18"/>
                <w:szCs w:val="18"/>
                <w:lang w:eastAsia="es-MX"/>
              </w:rPr>
            </w:pPr>
            <w:r>
              <w:rPr>
                <w:rFonts w:cstheme="minorHAnsi"/>
                <w:sz w:val="18"/>
                <w:szCs w:val="18"/>
                <w:lang w:eastAsia="es-MX"/>
              </w:rPr>
              <w:t>417.000.000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center"/>
              <w:rPr>
                <w:rFonts w:cstheme="minorHAnsi"/>
                <w:sz w:val="18"/>
                <w:szCs w:val="18"/>
                <w:lang w:eastAsia="es-MX"/>
              </w:rPr>
            </w:pPr>
            <w:r>
              <w:rPr>
                <w:rFonts w:cstheme="minorHAnsi"/>
                <w:sz w:val="18"/>
                <w:szCs w:val="18"/>
                <w:lang w:eastAsia="es-MX"/>
              </w:rPr>
              <w:t>Facultad Ingeniería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16021C" w:rsidRDefault="004B337E" w:rsidP="00F54109">
            <w:pPr>
              <w:spacing w:after="0" w:line="240" w:lineRule="auto"/>
              <w:jc w:val="center"/>
              <w:rPr>
                <w:rFonts w:cstheme="minorHAnsi"/>
                <w:sz w:val="18"/>
                <w:szCs w:val="18"/>
                <w:lang w:eastAsia="es-MX"/>
              </w:rPr>
            </w:pPr>
            <w:r>
              <w:rPr>
                <w:rFonts w:cstheme="minorHAnsi"/>
                <w:sz w:val="18"/>
                <w:szCs w:val="18"/>
                <w:lang w:eastAsia="es-MX"/>
              </w:rPr>
              <w:t>2011</w:t>
            </w:r>
          </w:p>
        </w:tc>
        <w:tc>
          <w:tcPr>
            <w:tcW w:w="3323" w:type="dxa"/>
            <w:tcBorders>
              <w:top w:val="single" w:sz="4" w:space="0" w:color="auto"/>
              <w:left w:val="single" w:sz="4" w:space="0" w:color="auto"/>
              <w:bottom w:val="single" w:sz="4" w:space="0" w:color="auto"/>
              <w:right w:val="single" w:sz="4" w:space="0" w:color="auto"/>
            </w:tcBorders>
            <w:vAlign w:val="center"/>
          </w:tcPr>
          <w:p w:rsidR="004B337E" w:rsidRDefault="004B337E" w:rsidP="00F54109">
            <w:pPr>
              <w:spacing w:after="0" w:line="240" w:lineRule="auto"/>
              <w:rPr>
                <w:rFonts w:cstheme="minorHAnsi"/>
                <w:sz w:val="18"/>
                <w:szCs w:val="18"/>
                <w:lang w:eastAsia="es-MX"/>
              </w:rPr>
            </w:pPr>
            <w:r>
              <w:rPr>
                <w:rFonts w:cstheme="minorHAnsi"/>
                <w:sz w:val="18"/>
                <w:szCs w:val="18"/>
                <w:lang w:eastAsia="es-MX"/>
              </w:rPr>
              <w:t xml:space="preserve">Responsable: </w:t>
            </w:r>
            <w:proofErr w:type="spellStart"/>
            <w:r w:rsidRPr="00277B28">
              <w:rPr>
                <w:rFonts w:cstheme="minorHAnsi"/>
                <w:sz w:val="18"/>
                <w:szCs w:val="18"/>
                <w:lang w:eastAsia="es-MX"/>
              </w:rPr>
              <w:t>Hector</w:t>
            </w:r>
            <w:proofErr w:type="spellEnd"/>
            <w:r w:rsidRPr="00277B28">
              <w:rPr>
                <w:rFonts w:cstheme="minorHAnsi"/>
                <w:sz w:val="18"/>
                <w:szCs w:val="18"/>
                <w:lang w:eastAsia="es-MX"/>
              </w:rPr>
              <w:t xml:space="preserve"> Fabio Quintero </w:t>
            </w:r>
            <w:proofErr w:type="spellStart"/>
            <w:r w:rsidRPr="00277B28">
              <w:rPr>
                <w:rFonts w:cstheme="minorHAnsi"/>
                <w:sz w:val="18"/>
                <w:szCs w:val="18"/>
                <w:lang w:eastAsia="es-MX"/>
              </w:rPr>
              <w:t>Riaza</w:t>
            </w:r>
            <w:proofErr w:type="spellEnd"/>
            <w:r w:rsidRPr="00277B28">
              <w:rPr>
                <w:rFonts w:cstheme="minorHAnsi"/>
                <w:sz w:val="18"/>
                <w:szCs w:val="18"/>
                <w:lang w:eastAsia="es-MX"/>
              </w:rPr>
              <w:t xml:space="preserve"> (Docente).</w:t>
            </w:r>
          </w:p>
          <w:p w:rsidR="004B337E" w:rsidRPr="0016021C" w:rsidRDefault="004B337E" w:rsidP="00F54109">
            <w:pPr>
              <w:spacing w:after="0" w:line="240" w:lineRule="auto"/>
              <w:jc w:val="both"/>
              <w:rPr>
                <w:rFonts w:cstheme="minorHAnsi"/>
                <w:sz w:val="18"/>
                <w:szCs w:val="18"/>
                <w:lang w:eastAsia="es-MX"/>
              </w:rPr>
            </w:pPr>
            <w:r w:rsidRPr="00277B28">
              <w:rPr>
                <w:rFonts w:cstheme="minorHAnsi"/>
                <w:sz w:val="18"/>
                <w:szCs w:val="18"/>
                <w:lang w:eastAsia="es-MX"/>
              </w:rPr>
              <w:t xml:space="preserve">1. </w:t>
            </w:r>
            <w:proofErr w:type="spellStart"/>
            <w:r w:rsidRPr="00277B28">
              <w:rPr>
                <w:rFonts w:cstheme="minorHAnsi"/>
                <w:sz w:val="18"/>
                <w:szCs w:val="18"/>
                <w:lang w:eastAsia="es-MX"/>
              </w:rPr>
              <w:t>Alvaro</w:t>
            </w:r>
            <w:proofErr w:type="spellEnd"/>
            <w:r w:rsidRPr="00277B28">
              <w:rPr>
                <w:rFonts w:cstheme="minorHAnsi"/>
                <w:sz w:val="18"/>
                <w:szCs w:val="18"/>
                <w:lang w:eastAsia="es-MX"/>
              </w:rPr>
              <w:t xml:space="preserve"> </w:t>
            </w:r>
            <w:proofErr w:type="spellStart"/>
            <w:r w:rsidRPr="00277B28">
              <w:rPr>
                <w:rFonts w:cstheme="minorHAnsi"/>
                <w:sz w:val="18"/>
                <w:szCs w:val="18"/>
                <w:lang w:eastAsia="es-MX"/>
              </w:rPr>
              <w:t>Angel</w:t>
            </w:r>
            <w:proofErr w:type="spellEnd"/>
            <w:r w:rsidRPr="00277B28">
              <w:rPr>
                <w:rFonts w:cstheme="minorHAnsi"/>
                <w:sz w:val="18"/>
                <w:szCs w:val="18"/>
                <w:lang w:eastAsia="es-MX"/>
              </w:rPr>
              <w:t xml:space="preserve"> Orozco </w:t>
            </w:r>
            <w:proofErr w:type="spellStart"/>
            <w:r w:rsidRPr="00277B28">
              <w:rPr>
                <w:rFonts w:cstheme="minorHAnsi"/>
                <w:sz w:val="18"/>
                <w:szCs w:val="18"/>
                <w:lang w:eastAsia="es-MX"/>
              </w:rPr>
              <w:t>Gutierrez</w:t>
            </w:r>
            <w:proofErr w:type="spellEnd"/>
            <w:r w:rsidRPr="00277B28">
              <w:rPr>
                <w:rFonts w:cstheme="minorHAnsi"/>
                <w:sz w:val="18"/>
                <w:szCs w:val="18"/>
                <w:lang w:eastAsia="es-MX"/>
              </w:rPr>
              <w:t xml:space="preserve">. 2. Juan Fernando </w:t>
            </w:r>
            <w:proofErr w:type="spellStart"/>
            <w:r w:rsidRPr="00277B28">
              <w:rPr>
                <w:rFonts w:cstheme="minorHAnsi"/>
                <w:sz w:val="18"/>
                <w:szCs w:val="18"/>
                <w:lang w:eastAsia="es-MX"/>
              </w:rPr>
              <w:t>Lopez</w:t>
            </w:r>
            <w:proofErr w:type="spellEnd"/>
            <w:r w:rsidRPr="00277B28">
              <w:rPr>
                <w:rFonts w:cstheme="minorHAnsi"/>
                <w:sz w:val="18"/>
                <w:szCs w:val="18"/>
                <w:lang w:eastAsia="es-MX"/>
              </w:rPr>
              <w:t xml:space="preserve"> </w:t>
            </w:r>
            <w:proofErr w:type="spellStart"/>
            <w:r w:rsidRPr="00277B28">
              <w:rPr>
                <w:rFonts w:cstheme="minorHAnsi"/>
                <w:sz w:val="18"/>
                <w:szCs w:val="18"/>
                <w:lang w:eastAsia="es-MX"/>
              </w:rPr>
              <w:t>Lopez</w:t>
            </w:r>
            <w:proofErr w:type="spellEnd"/>
            <w:r w:rsidRPr="00277B28">
              <w:rPr>
                <w:rFonts w:cstheme="minorHAnsi"/>
                <w:sz w:val="18"/>
                <w:szCs w:val="18"/>
                <w:lang w:eastAsia="es-MX"/>
              </w:rPr>
              <w:t xml:space="preserve">. 3. Christian Camilo Ceballos Vargas. 4. Jairo Alberto Ruiz Botero. 5. Edison De </w:t>
            </w:r>
            <w:proofErr w:type="spellStart"/>
            <w:r w:rsidRPr="00277B28">
              <w:rPr>
                <w:rFonts w:cstheme="minorHAnsi"/>
                <w:sz w:val="18"/>
                <w:szCs w:val="18"/>
                <w:lang w:eastAsia="es-MX"/>
              </w:rPr>
              <w:t>Jesus</w:t>
            </w:r>
            <w:proofErr w:type="spellEnd"/>
            <w:r w:rsidRPr="00277B28">
              <w:rPr>
                <w:rFonts w:cstheme="minorHAnsi"/>
                <w:sz w:val="18"/>
                <w:szCs w:val="18"/>
                <w:lang w:eastAsia="es-MX"/>
              </w:rPr>
              <w:t xml:space="preserve"> Henao Castañeda. 6. Mauricio Monroy Jaramillo. 7. María Elena Arango Dávila.</w:t>
            </w:r>
          </w:p>
        </w:tc>
      </w:tr>
      <w:tr w:rsidR="004B337E" w:rsidRPr="00FE3E62" w:rsidTr="00B10C52">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4B337E" w:rsidRPr="00B10C52" w:rsidRDefault="00C65951" w:rsidP="00F54109">
            <w:pPr>
              <w:spacing w:after="0"/>
              <w:jc w:val="center"/>
              <w:rPr>
                <w:rFonts w:cstheme="minorHAnsi"/>
                <w:sz w:val="16"/>
                <w:szCs w:val="16"/>
                <w:lang w:eastAsia="es-MX"/>
              </w:rPr>
            </w:pPr>
            <w:r w:rsidRPr="00B10C52">
              <w:rPr>
                <w:rFonts w:cstheme="minorHAnsi"/>
                <w:sz w:val="16"/>
                <w:szCs w:val="16"/>
                <w:lang w:eastAsia="es-MX"/>
              </w:rPr>
              <w:t>72</w:t>
            </w:r>
          </w:p>
        </w:tc>
        <w:tc>
          <w:tcPr>
            <w:tcW w:w="4096"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both"/>
              <w:rPr>
                <w:rFonts w:cstheme="minorHAnsi"/>
                <w:sz w:val="16"/>
                <w:szCs w:val="16"/>
                <w:lang w:eastAsia="es-MX"/>
              </w:rPr>
            </w:pPr>
            <w:r w:rsidRPr="00B10C52">
              <w:rPr>
                <w:rFonts w:cstheme="minorHAnsi"/>
                <w:sz w:val="16"/>
                <w:szCs w:val="16"/>
                <w:lang w:eastAsia="es-MX"/>
              </w:rPr>
              <w:t>Caracterización Mecánica De La Hoja De Aloe Y Diseño De Máquinas Para Extracción Y Transformación De Gel De Aloe Vera</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Colciencias</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191.956.442</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Facultad Ingeniería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2010</w:t>
            </w:r>
          </w:p>
        </w:tc>
        <w:tc>
          <w:tcPr>
            <w:tcW w:w="3323"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rPr>
                <w:rFonts w:cstheme="minorHAnsi"/>
                <w:sz w:val="16"/>
                <w:szCs w:val="16"/>
                <w:lang w:eastAsia="es-MX"/>
              </w:rPr>
            </w:pPr>
            <w:r w:rsidRPr="00B10C52">
              <w:rPr>
                <w:rFonts w:cstheme="minorHAnsi"/>
                <w:sz w:val="16"/>
                <w:szCs w:val="16"/>
                <w:lang w:eastAsia="es-MX"/>
              </w:rPr>
              <w:t xml:space="preserve">Responsable: Giovanni Torres </w:t>
            </w:r>
            <w:proofErr w:type="spellStart"/>
            <w:r w:rsidRPr="00B10C52">
              <w:rPr>
                <w:rFonts w:cstheme="minorHAnsi"/>
                <w:sz w:val="16"/>
                <w:szCs w:val="16"/>
                <w:lang w:eastAsia="es-MX"/>
              </w:rPr>
              <w:t>Charry</w:t>
            </w:r>
            <w:proofErr w:type="spellEnd"/>
            <w:r w:rsidRPr="00B10C52">
              <w:rPr>
                <w:rFonts w:cstheme="minorHAnsi"/>
                <w:sz w:val="16"/>
                <w:szCs w:val="16"/>
                <w:lang w:eastAsia="es-MX"/>
              </w:rPr>
              <w:t xml:space="preserve"> (Docente).</w:t>
            </w:r>
          </w:p>
          <w:p w:rsidR="004B337E" w:rsidRPr="00B10C52" w:rsidRDefault="004B337E" w:rsidP="00F54109">
            <w:pPr>
              <w:spacing w:after="0" w:line="240" w:lineRule="auto"/>
              <w:rPr>
                <w:rFonts w:cstheme="minorHAnsi"/>
                <w:sz w:val="16"/>
                <w:szCs w:val="16"/>
                <w:lang w:eastAsia="es-MX"/>
              </w:rPr>
            </w:pPr>
            <w:r w:rsidRPr="00B10C52">
              <w:rPr>
                <w:rFonts w:cstheme="minorHAnsi"/>
                <w:sz w:val="16"/>
                <w:szCs w:val="16"/>
                <w:lang w:eastAsia="es-MX"/>
              </w:rPr>
              <w:t>Fabián Andrés Martínez Acevedo.</w:t>
            </w:r>
          </w:p>
        </w:tc>
      </w:tr>
      <w:tr w:rsidR="004B337E" w:rsidRPr="00FE3E62" w:rsidTr="00B10C52">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4B337E" w:rsidRPr="00B10C52" w:rsidRDefault="00C65951" w:rsidP="00F54109">
            <w:pPr>
              <w:spacing w:after="0"/>
              <w:jc w:val="center"/>
              <w:rPr>
                <w:rFonts w:cstheme="minorHAnsi"/>
                <w:sz w:val="16"/>
                <w:szCs w:val="16"/>
                <w:lang w:eastAsia="es-MX"/>
              </w:rPr>
            </w:pPr>
            <w:r w:rsidRPr="00B10C52">
              <w:rPr>
                <w:rFonts w:cstheme="minorHAnsi"/>
                <w:sz w:val="16"/>
                <w:szCs w:val="16"/>
                <w:lang w:eastAsia="es-MX"/>
              </w:rPr>
              <w:t>73</w:t>
            </w:r>
          </w:p>
        </w:tc>
        <w:tc>
          <w:tcPr>
            <w:tcW w:w="4096"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both"/>
              <w:rPr>
                <w:rFonts w:cstheme="minorHAnsi"/>
                <w:sz w:val="16"/>
                <w:szCs w:val="16"/>
                <w:lang w:eastAsia="es-MX"/>
              </w:rPr>
            </w:pPr>
          </w:p>
          <w:p w:rsidR="004B337E" w:rsidRPr="00B10C52" w:rsidRDefault="004B337E" w:rsidP="00F54109">
            <w:pPr>
              <w:spacing w:after="0" w:line="240" w:lineRule="auto"/>
              <w:jc w:val="both"/>
              <w:rPr>
                <w:rFonts w:cstheme="minorHAnsi"/>
                <w:sz w:val="16"/>
                <w:szCs w:val="16"/>
                <w:lang w:eastAsia="es-MX"/>
              </w:rPr>
            </w:pPr>
            <w:r w:rsidRPr="00B10C52">
              <w:rPr>
                <w:rFonts w:cstheme="minorHAnsi"/>
                <w:sz w:val="16"/>
                <w:szCs w:val="16"/>
                <w:lang w:eastAsia="es-MX"/>
              </w:rPr>
              <w:t>Diseño Y Construcción De Máquina Para Automatizar Pulido De Láminas De Acero Inoxidable</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proofErr w:type="spellStart"/>
            <w:r w:rsidRPr="00B10C52">
              <w:rPr>
                <w:rFonts w:cstheme="minorHAnsi"/>
                <w:sz w:val="16"/>
                <w:szCs w:val="16"/>
                <w:lang w:eastAsia="es-MX"/>
              </w:rPr>
              <w:t>Multiaceros</w:t>
            </w:r>
            <w:proofErr w:type="spellEnd"/>
            <w:r w:rsidRPr="00B10C52">
              <w:rPr>
                <w:rFonts w:cstheme="minorHAnsi"/>
                <w:sz w:val="16"/>
                <w:szCs w:val="16"/>
                <w:lang w:eastAsia="es-MX"/>
              </w:rPr>
              <w:t xml:space="preserve">  Colciencias</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131.200.000</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Facultad Ingeniería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2008</w:t>
            </w:r>
          </w:p>
        </w:tc>
        <w:tc>
          <w:tcPr>
            <w:tcW w:w="3323"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rPr>
                <w:rFonts w:cstheme="minorHAnsi"/>
                <w:sz w:val="16"/>
                <w:szCs w:val="16"/>
                <w:lang w:eastAsia="es-MX"/>
              </w:rPr>
            </w:pPr>
            <w:r w:rsidRPr="00B10C52">
              <w:rPr>
                <w:rFonts w:cstheme="minorHAnsi"/>
                <w:sz w:val="16"/>
                <w:szCs w:val="16"/>
                <w:lang w:eastAsia="es-MX"/>
              </w:rPr>
              <w:t xml:space="preserve">Responsable: </w:t>
            </w:r>
            <w:proofErr w:type="spellStart"/>
            <w:r w:rsidRPr="00B10C52">
              <w:rPr>
                <w:rFonts w:cstheme="minorHAnsi"/>
                <w:sz w:val="16"/>
                <w:szCs w:val="16"/>
                <w:lang w:eastAsia="es-MX"/>
              </w:rPr>
              <w:t>Hector</w:t>
            </w:r>
            <w:proofErr w:type="spellEnd"/>
            <w:r w:rsidRPr="00B10C52">
              <w:rPr>
                <w:rFonts w:cstheme="minorHAnsi"/>
                <w:sz w:val="16"/>
                <w:szCs w:val="16"/>
                <w:lang w:eastAsia="es-MX"/>
              </w:rPr>
              <w:t xml:space="preserve"> Fabio Quintero </w:t>
            </w:r>
            <w:proofErr w:type="spellStart"/>
            <w:r w:rsidRPr="00B10C52">
              <w:rPr>
                <w:rFonts w:cstheme="minorHAnsi"/>
                <w:sz w:val="16"/>
                <w:szCs w:val="16"/>
                <w:lang w:eastAsia="es-MX"/>
              </w:rPr>
              <w:t>Riaza</w:t>
            </w:r>
            <w:proofErr w:type="spellEnd"/>
            <w:r w:rsidRPr="00B10C52">
              <w:rPr>
                <w:rFonts w:cstheme="minorHAnsi"/>
                <w:sz w:val="16"/>
                <w:szCs w:val="16"/>
                <w:lang w:eastAsia="es-MX"/>
              </w:rPr>
              <w:t xml:space="preserve"> (Docente).</w:t>
            </w:r>
          </w:p>
          <w:p w:rsidR="004B337E" w:rsidRPr="00B10C52" w:rsidRDefault="004B337E" w:rsidP="00F54109">
            <w:pPr>
              <w:spacing w:after="0" w:line="240" w:lineRule="auto"/>
              <w:jc w:val="both"/>
              <w:rPr>
                <w:rFonts w:cstheme="minorHAnsi"/>
                <w:sz w:val="16"/>
                <w:szCs w:val="16"/>
                <w:lang w:eastAsia="es-MX"/>
              </w:rPr>
            </w:pPr>
            <w:r w:rsidRPr="00B10C52">
              <w:rPr>
                <w:rFonts w:cstheme="minorHAnsi"/>
                <w:sz w:val="16"/>
                <w:szCs w:val="16"/>
                <w:lang w:eastAsia="es-MX"/>
              </w:rPr>
              <w:t xml:space="preserve">1. Carlos Alberto Montilla Montaña. 2. Marlon </w:t>
            </w:r>
            <w:proofErr w:type="spellStart"/>
            <w:r w:rsidRPr="00B10C52">
              <w:rPr>
                <w:rFonts w:cstheme="minorHAnsi"/>
                <w:sz w:val="16"/>
                <w:szCs w:val="16"/>
                <w:lang w:eastAsia="es-MX"/>
              </w:rPr>
              <w:t>Jhair</w:t>
            </w:r>
            <w:proofErr w:type="spellEnd"/>
            <w:r w:rsidRPr="00B10C52">
              <w:rPr>
                <w:rFonts w:cstheme="minorHAnsi"/>
                <w:sz w:val="16"/>
                <w:szCs w:val="16"/>
                <w:lang w:eastAsia="es-MX"/>
              </w:rPr>
              <w:t xml:space="preserve"> Herrera López. 3. </w:t>
            </w:r>
            <w:proofErr w:type="spellStart"/>
            <w:r w:rsidRPr="00B10C52">
              <w:rPr>
                <w:rFonts w:cstheme="minorHAnsi"/>
                <w:sz w:val="16"/>
                <w:szCs w:val="16"/>
                <w:lang w:eastAsia="es-MX"/>
              </w:rPr>
              <w:t>Joanni</w:t>
            </w:r>
            <w:proofErr w:type="spellEnd"/>
            <w:r w:rsidRPr="00B10C52">
              <w:rPr>
                <w:rFonts w:cstheme="minorHAnsi"/>
                <w:sz w:val="16"/>
                <w:szCs w:val="16"/>
                <w:lang w:eastAsia="es-MX"/>
              </w:rPr>
              <w:t xml:space="preserve"> Medina </w:t>
            </w:r>
            <w:proofErr w:type="spellStart"/>
            <w:r w:rsidRPr="00B10C52">
              <w:rPr>
                <w:rFonts w:cstheme="minorHAnsi"/>
                <w:sz w:val="16"/>
                <w:szCs w:val="16"/>
                <w:lang w:eastAsia="es-MX"/>
              </w:rPr>
              <w:t>Chaverría</w:t>
            </w:r>
            <w:proofErr w:type="spellEnd"/>
            <w:r w:rsidRPr="00B10C52">
              <w:rPr>
                <w:rFonts w:cstheme="minorHAnsi"/>
                <w:sz w:val="16"/>
                <w:szCs w:val="16"/>
                <w:lang w:eastAsia="es-MX"/>
              </w:rPr>
              <w:t>. 4. Mauricio Monroy Jaramillo.</w:t>
            </w:r>
          </w:p>
        </w:tc>
      </w:tr>
      <w:tr w:rsidR="004B337E" w:rsidRPr="00FE3E62" w:rsidTr="00B10C52">
        <w:trPr>
          <w:jc w:val="center"/>
        </w:trPr>
        <w:tc>
          <w:tcPr>
            <w:tcW w:w="954" w:type="dxa"/>
            <w:tcBorders>
              <w:top w:val="single" w:sz="4" w:space="0" w:color="auto"/>
              <w:left w:val="single" w:sz="4" w:space="0" w:color="auto"/>
              <w:bottom w:val="single" w:sz="4" w:space="0" w:color="auto"/>
              <w:right w:val="single" w:sz="4" w:space="0" w:color="auto"/>
            </w:tcBorders>
            <w:vAlign w:val="center"/>
          </w:tcPr>
          <w:p w:rsidR="004B337E" w:rsidRPr="00B10C52" w:rsidRDefault="00C65951" w:rsidP="00F54109">
            <w:pPr>
              <w:spacing w:after="0"/>
              <w:jc w:val="center"/>
              <w:rPr>
                <w:rFonts w:cstheme="minorHAnsi"/>
                <w:sz w:val="16"/>
                <w:szCs w:val="16"/>
                <w:lang w:eastAsia="es-MX"/>
              </w:rPr>
            </w:pPr>
            <w:r w:rsidRPr="00B10C52">
              <w:rPr>
                <w:rFonts w:cstheme="minorHAnsi"/>
                <w:sz w:val="16"/>
                <w:szCs w:val="16"/>
                <w:lang w:eastAsia="es-MX"/>
              </w:rPr>
              <w:t>74</w:t>
            </w:r>
          </w:p>
        </w:tc>
        <w:tc>
          <w:tcPr>
            <w:tcW w:w="4096"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both"/>
              <w:rPr>
                <w:rFonts w:cstheme="minorHAnsi"/>
                <w:sz w:val="16"/>
                <w:szCs w:val="16"/>
                <w:lang w:eastAsia="es-MX"/>
              </w:rPr>
            </w:pPr>
            <w:r w:rsidRPr="00B10C52">
              <w:rPr>
                <w:rFonts w:cstheme="minorHAnsi"/>
                <w:sz w:val="16"/>
                <w:szCs w:val="16"/>
                <w:lang w:eastAsia="es-MX"/>
              </w:rPr>
              <w:t>Implementación De Un Sistema Integral De Desarrollo De Moldes De Inyección</w:t>
            </w:r>
          </w:p>
        </w:tc>
        <w:tc>
          <w:tcPr>
            <w:tcW w:w="1859" w:type="dxa"/>
            <w:tcBorders>
              <w:top w:val="single" w:sz="4" w:space="0" w:color="auto"/>
              <w:left w:val="single" w:sz="4" w:space="0" w:color="auto"/>
              <w:bottom w:val="single" w:sz="4" w:space="0" w:color="auto"/>
              <w:right w:val="single" w:sz="4" w:space="0" w:color="auto"/>
            </w:tcBorders>
          </w:tcPr>
          <w:p w:rsidR="004B337E" w:rsidRPr="00B10C52" w:rsidRDefault="004B337E" w:rsidP="00F54109">
            <w:pPr>
              <w:spacing w:after="0" w:line="240" w:lineRule="auto"/>
              <w:jc w:val="center"/>
              <w:rPr>
                <w:rFonts w:cstheme="minorHAnsi"/>
                <w:sz w:val="16"/>
                <w:szCs w:val="16"/>
                <w:lang w:eastAsia="es-MX"/>
              </w:rPr>
            </w:pPr>
            <w:proofErr w:type="spellStart"/>
            <w:r w:rsidRPr="00B10C52">
              <w:rPr>
                <w:rFonts w:cstheme="minorHAnsi"/>
                <w:sz w:val="16"/>
                <w:szCs w:val="16"/>
                <w:lang w:eastAsia="es-MX"/>
              </w:rPr>
              <w:t>Normarh</w:t>
            </w:r>
            <w:proofErr w:type="spellEnd"/>
            <w:r w:rsidRPr="00B10C52">
              <w:rPr>
                <w:rFonts w:cstheme="minorHAnsi"/>
                <w:sz w:val="16"/>
                <w:szCs w:val="16"/>
                <w:lang w:eastAsia="es-MX"/>
              </w:rPr>
              <w:t xml:space="preserve"> </w:t>
            </w:r>
            <w:proofErr w:type="spellStart"/>
            <w:r w:rsidRPr="00B10C52">
              <w:rPr>
                <w:rFonts w:cstheme="minorHAnsi"/>
                <w:sz w:val="16"/>
                <w:szCs w:val="16"/>
                <w:lang w:eastAsia="es-MX"/>
              </w:rPr>
              <w:t>Ltda</w:t>
            </w:r>
            <w:proofErr w:type="spellEnd"/>
            <w:r w:rsidRPr="00B10C52">
              <w:rPr>
                <w:rFonts w:cstheme="minorHAnsi"/>
                <w:sz w:val="16"/>
                <w:szCs w:val="16"/>
                <w:lang w:eastAsia="es-MX"/>
              </w:rPr>
              <w:t xml:space="preserve"> Colciencias </w:t>
            </w:r>
          </w:p>
        </w:tc>
        <w:tc>
          <w:tcPr>
            <w:tcW w:w="1859"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190.735.416</w:t>
            </w:r>
          </w:p>
        </w:tc>
        <w:tc>
          <w:tcPr>
            <w:tcW w:w="1270"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Facultad Ingeniería Mecánica</w:t>
            </w:r>
          </w:p>
        </w:tc>
        <w:tc>
          <w:tcPr>
            <w:tcW w:w="985"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center"/>
              <w:rPr>
                <w:rFonts w:cstheme="minorHAnsi"/>
                <w:sz w:val="16"/>
                <w:szCs w:val="16"/>
                <w:lang w:eastAsia="es-MX"/>
              </w:rPr>
            </w:pPr>
            <w:r w:rsidRPr="00B10C52">
              <w:rPr>
                <w:rFonts w:cstheme="minorHAnsi"/>
                <w:sz w:val="16"/>
                <w:szCs w:val="16"/>
                <w:lang w:eastAsia="es-MX"/>
              </w:rPr>
              <w:t>2008</w:t>
            </w:r>
          </w:p>
        </w:tc>
        <w:tc>
          <w:tcPr>
            <w:tcW w:w="3323" w:type="dxa"/>
            <w:tcBorders>
              <w:top w:val="single" w:sz="4" w:space="0" w:color="auto"/>
              <w:left w:val="single" w:sz="4" w:space="0" w:color="auto"/>
              <w:bottom w:val="single" w:sz="4" w:space="0" w:color="auto"/>
              <w:right w:val="single" w:sz="4" w:space="0" w:color="auto"/>
            </w:tcBorders>
            <w:vAlign w:val="center"/>
          </w:tcPr>
          <w:p w:rsidR="004B337E" w:rsidRPr="00B10C52" w:rsidRDefault="004B337E" w:rsidP="00F54109">
            <w:pPr>
              <w:spacing w:after="0" w:line="240" w:lineRule="auto"/>
              <w:jc w:val="both"/>
              <w:rPr>
                <w:rFonts w:cstheme="minorHAnsi"/>
                <w:sz w:val="16"/>
                <w:szCs w:val="16"/>
                <w:lang w:eastAsia="es-MX"/>
              </w:rPr>
            </w:pPr>
            <w:r w:rsidRPr="00B10C52">
              <w:rPr>
                <w:rFonts w:cstheme="minorHAnsi"/>
                <w:sz w:val="16"/>
                <w:szCs w:val="16"/>
                <w:lang w:eastAsia="es-MX"/>
              </w:rPr>
              <w:t xml:space="preserve">Responsable: Luis Enrique Isaza </w:t>
            </w:r>
            <w:proofErr w:type="spellStart"/>
            <w:r w:rsidRPr="00B10C52">
              <w:rPr>
                <w:rFonts w:cstheme="minorHAnsi"/>
                <w:sz w:val="16"/>
                <w:szCs w:val="16"/>
                <w:lang w:eastAsia="es-MX"/>
              </w:rPr>
              <w:t>Velasquez</w:t>
            </w:r>
            <w:proofErr w:type="spellEnd"/>
            <w:r w:rsidRPr="00B10C52">
              <w:rPr>
                <w:rFonts w:cstheme="minorHAnsi"/>
                <w:sz w:val="16"/>
                <w:szCs w:val="16"/>
                <w:lang w:eastAsia="es-MX"/>
              </w:rPr>
              <w:t xml:space="preserve"> (Docente).</w:t>
            </w:r>
          </w:p>
          <w:p w:rsidR="004B337E" w:rsidRPr="00B10C52" w:rsidRDefault="004B337E" w:rsidP="00F54109">
            <w:pPr>
              <w:spacing w:after="0" w:line="240" w:lineRule="auto"/>
              <w:jc w:val="both"/>
              <w:rPr>
                <w:rFonts w:cstheme="minorHAnsi"/>
                <w:sz w:val="16"/>
                <w:szCs w:val="16"/>
                <w:lang w:eastAsia="es-MX"/>
              </w:rPr>
            </w:pPr>
            <w:r w:rsidRPr="00B10C52">
              <w:rPr>
                <w:rFonts w:cstheme="minorHAnsi"/>
                <w:sz w:val="16"/>
                <w:szCs w:val="16"/>
                <w:lang w:eastAsia="es-MX"/>
              </w:rPr>
              <w:t xml:space="preserve">1. Edgar Alonso Salazar </w:t>
            </w:r>
            <w:proofErr w:type="spellStart"/>
            <w:r w:rsidRPr="00B10C52">
              <w:rPr>
                <w:rFonts w:cstheme="minorHAnsi"/>
                <w:sz w:val="16"/>
                <w:szCs w:val="16"/>
                <w:lang w:eastAsia="es-MX"/>
              </w:rPr>
              <w:t>Marin</w:t>
            </w:r>
            <w:proofErr w:type="spellEnd"/>
            <w:r w:rsidRPr="00B10C52">
              <w:rPr>
                <w:rFonts w:cstheme="minorHAnsi"/>
                <w:sz w:val="16"/>
                <w:szCs w:val="16"/>
                <w:lang w:eastAsia="es-MX"/>
              </w:rPr>
              <w:t xml:space="preserve">. 2. </w:t>
            </w:r>
            <w:proofErr w:type="spellStart"/>
            <w:r w:rsidRPr="00B10C52">
              <w:rPr>
                <w:rFonts w:cstheme="minorHAnsi"/>
                <w:sz w:val="16"/>
                <w:szCs w:val="16"/>
                <w:lang w:eastAsia="es-MX"/>
              </w:rPr>
              <w:t>Ivan</w:t>
            </w:r>
            <w:proofErr w:type="spellEnd"/>
            <w:r w:rsidRPr="00B10C52">
              <w:rPr>
                <w:rFonts w:cstheme="minorHAnsi"/>
                <w:sz w:val="16"/>
                <w:szCs w:val="16"/>
                <w:lang w:eastAsia="es-MX"/>
              </w:rPr>
              <w:t xml:space="preserve"> Yesid Moreno Ortiz.</w:t>
            </w:r>
          </w:p>
        </w:tc>
      </w:tr>
    </w:tbl>
    <w:p w:rsidR="000565E5" w:rsidRDefault="000565E5" w:rsidP="00B10C52">
      <w:bookmarkStart w:id="0" w:name="_GoBack"/>
      <w:bookmarkEnd w:id="0"/>
    </w:p>
    <w:sectPr w:rsidR="000565E5" w:rsidSect="004B337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E1"/>
    <w:multiLevelType w:val="hybridMultilevel"/>
    <w:tmpl w:val="46B61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D1211E"/>
    <w:multiLevelType w:val="hybridMultilevel"/>
    <w:tmpl w:val="69962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6B2423"/>
    <w:multiLevelType w:val="hybridMultilevel"/>
    <w:tmpl w:val="19E01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E56EA1"/>
    <w:multiLevelType w:val="hybridMultilevel"/>
    <w:tmpl w:val="D228C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5A08AA"/>
    <w:multiLevelType w:val="hybridMultilevel"/>
    <w:tmpl w:val="2528E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6F4033"/>
    <w:multiLevelType w:val="hybridMultilevel"/>
    <w:tmpl w:val="560A3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4D3936"/>
    <w:multiLevelType w:val="hybridMultilevel"/>
    <w:tmpl w:val="399C6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400C3"/>
    <w:multiLevelType w:val="hybridMultilevel"/>
    <w:tmpl w:val="D4EAC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386BD0"/>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B5C5F4D"/>
    <w:multiLevelType w:val="multilevel"/>
    <w:tmpl w:val="CB2A93DA"/>
    <w:lvl w:ilvl="0">
      <w:numFmt w:val="bullet"/>
      <w:lvlText w:val=""/>
      <w:lvlJc w:val="left"/>
      <w:pPr>
        <w:ind w:left="720" w:hanging="360"/>
      </w:pPr>
      <w:rPr>
        <w:rFonts w:ascii="Symbol" w:hAnsi="Symbol"/>
        <w:color w:val="auto"/>
        <w:lang w:val="en-US"/>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4105D9"/>
    <w:multiLevelType w:val="hybridMultilevel"/>
    <w:tmpl w:val="FEA0C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D714D4"/>
    <w:multiLevelType w:val="multilevel"/>
    <w:tmpl w:val="746002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A7D3486"/>
    <w:multiLevelType w:val="multilevel"/>
    <w:tmpl w:val="CB2A93DA"/>
    <w:lvl w:ilvl="0">
      <w:numFmt w:val="bullet"/>
      <w:lvlText w:val=""/>
      <w:lvlJc w:val="left"/>
      <w:pPr>
        <w:ind w:left="720" w:hanging="360"/>
      </w:pPr>
      <w:rPr>
        <w:rFonts w:ascii="Symbol" w:hAnsi="Symbol"/>
        <w:color w:val="auto"/>
        <w:lang w:val="en-US"/>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1037C4"/>
    <w:multiLevelType w:val="hybridMultilevel"/>
    <w:tmpl w:val="8CFC074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E913B03"/>
    <w:multiLevelType w:val="hybridMultilevel"/>
    <w:tmpl w:val="91F28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1444678"/>
    <w:multiLevelType w:val="hybridMultilevel"/>
    <w:tmpl w:val="4A9A738A"/>
    <w:lvl w:ilvl="0" w:tplc="E9480954">
      <w:start w:val="1"/>
      <w:numFmt w:val="bullet"/>
      <w:lvlText w:val="-"/>
      <w:lvlJc w:val="left"/>
      <w:pPr>
        <w:ind w:left="605" w:hanging="360"/>
      </w:pPr>
      <w:rPr>
        <w:rFonts w:ascii="Times New Roman" w:eastAsia="Calibri" w:hAnsi="Times New Roman" w:cs="Times New Roman" w:hint="default"/>
      </w:rPr>
    </w:lvl>
    <w:lvl w:ilvl="1" w:tplc="0C0A0003" w:tentative="1">
      <w:start w:val="1"/>
      <w:numFmt w:val="bullet"/>
      <w:lvlText w:val="o"/>
      <w:lvlJc w:val="left"/>
      <w:pPr>
        <w:ind w:left="1325" w:hanging="360"/>
      </w:pPr>
      <w:rPr>
        <w:rFonts w:ascii="Courier New" w:hAnsi="Courier New" w:cs="Courier New" w:hint="default"/>
      </w:rPr>
    </w:lvl>
    <w:lvl w:ilvl="2" w:tplc="0C0A0005" w:tentative="1">
      <w:start w:val="1"/>
      <w:numFmt w:val="bullet"/>
      <w:lvlText w:val=""/>
      <w:lvlJc w:val="left"/>
      <w:pPr>
        <w:ind w:left="2045" w:hanging="360"/>
      </w:pPr>
      <w:rPr>
        <w:rFonts w:ascii="Wingdings" w:hAnsi="Wingdings" w:hint="default"/>
      </w:rPr>
    </w:lvl>
    <w:lvl w:ilvl="3" w:tplc="0C0A0001" w:tentative="1">
      <w:start w:val="1"/>
      <w:numFmt w:val="bullet"/>
      <w:lvlText w:val=""/>
      <w:lvlJc w:val="left"/>
      <w:pPr>
        <w:ind w:left="2765" w:hanging="360"/>
      </w:pPr>
      <w:rPr>
        <w:rFonts w:ascii="Symbol" w:hAnsi="Symbol" w:hint="default"/>
      </w:rPr>
    </w:lvl>
    <w:lvl w:ilvl="4" w:tplc="0C0A0003" w:tentative="1">
      <w:start w:val="1"/>
      <w:numFmt w:val="bullet"/>
      <w:lvlText w:val="o"/>
      <w:lvlJc w:val="left"/>
      <w:pPr>
        <w:ind w:left="3485" w:hanging="360"/>
      </w:pPr>
      <w:rPr>
        <w:rFonts w:ascii="Courier New" w:hAnsi="Courier New" w:cs="Courier New" w:hint="default"/>
      </w:rPr>
    </w:lvl>
    <w:lvl w:ilvl="5" w:tplc="0C0A0005" w:tentative="1">
      <w:start w:val="1"/>
      <w:numFmt w:val="bullet"/>
      <w:lvlText w:val=""/>
      <w:lvlJc w:val="left"/>
      <w:pPr>
        <w:ind w:left="4205" w:hanging="360"/>
      </w:pPr>
      <w:rPr>
        <w:rFonts w:ascii="Wingdings" w:hAnsi="Wingdings" w:hint="default"/>
      </w:rPr>
    </w:lvl>
    <w:lvl w:ilvl="6" w:tplc="0C0A0001" w:tentative="1">
      <w:start w:val="1"/>
      <w:numFmt w:val="bullet"/>
      <w:lvlText w:val=""/>
      <w:lvlJc w:val="left"/>
      <w:pPr>
        <w:ind w:left="4925" w:hanging="360"/>
      </w:pPr>
      <w:rPr>
        <w:rFonts w:ascii="Symbol" w:hAnsi="Symbol" w:hint="default"/>
      </w:rPr>
    </w:lvl>
    <w:lvl w:ilvl="7" w:tplc="0C0A0003" w:tentative="1">
      <w:start w:val="1"/>
      <w:numFmt w:val="bullet"/>
      <w:lvlText w:val="o"/>
      <w:lvlJc w:val="left"/>
      <w:pPr>
        <w:ind w:left="5645" w:hanging="360"/>
      </w:pPr>
      <w:rPr>
        <w:rFonts w:ascii="Courier New" w:hAnsi="Courier New" w:cs="Courier New" w:hint="default"/>
      </w:rPr>
    </w:lvl>
    <w:lvl w:ilvl="8" w:tplc="0C0A0005" w:tentative="1">
      <w:start w:val="1"/>
      <w:numFmt w:val="bullet"/>
      <w:lvlText w:val=""/>
      <w:lvlJc w:val="left"/>
      <w:pPr>
        <w:ind w:left="6365" w:hanging="360"/>
      </w:pPr>
      <w:rPr>
        <w:rFonts w:ascii="Wingdings" w:hAnsi="Wingdings" w:hint="default"/>
      </w:rPr>
    </w:lvl>
  </w:abstractNum>
  <w:abstractNum w:abstractNumId="16">
    <w:nsid w:val="37BA0D37"/>
    <w:multiLevelType w:val="hybridMultilevel"/>
    <w:tmpl w:val="65D89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C2F0F17"/>
    <w:multiLevelType w:val="multilevel"/>
    <w:tmpl w:val="CB2A93DA"/>
    <w:lvl w:ilvl="0">
      <w:numFmt w:val="bullet"/>
      <w:lvlText w:val=""/>
      <w:lvlJc w:val="left"/>
      <w:pPr>
        <w:ind w:left="720" w:hanging="360"/>
      </w:pPr>
      <w:rPr>
        <w:rFonts w:ascii="Symbol" w:hAnsi="Symbol"/>
        <w:color w:val="auto"/>
        <w:lang w:val="en-US"/>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9B7CB7"/>
    <w:multiLevelType w:val="hybridMultilevel"/>
    <w:tmpl w:val="FBE2D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3E4D69"/>
    <w:multiLevelType w:val="hybridMultilevel"/>
    <w:tmpl w:val="0862F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721C6B"/>
    <w:multiLevelType w:val="hybridMultilevel"/>
    <w:tmpl w:val="DECE328A"/>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21">
    <w:nsid w:val="49EE6214"/>
    <w:multiLevelType w:val="multilevel"/>
    <w:tmpl w:val="EC20254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7D6A60"/>
    <w:multiLevelType w:val="multilevel"/>
    <w:tmpl w:val="632E6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C727CBB"/>
    <w:multiLevelType w:val="hybridMultilevel"/>
    <w:tmpl w:val="E1A4D648"/>
    <w:lvl w:ilvl="0" w:tplc="0C0A0001">
      <w:start w:val="1"/>
      <w:numFmt w:val="bullet"/>
      <w:lvlText w:val=""/>
      <w:lvlJc w:val="left"/>
      <w:pPr>
        <w:ind w:left="965" w:hanging="360"/>
      </w:pPr>
      <w:rPr>
        <w:rFonts w:ascii="Symbol" w:hAnsi="Symbol" w:hint="default"/>
      </w:rPr>
    </w:lvl>
    <w:lvl w:ilvl="1" w:tplc="0C0A0003" w:tentative="1">
      <w:start w:val="1"/>
      <w:numFmt w:val="bullet"/>
      <w:lvlText w:val="o"/>
      <w:lvlJc w:val="left"/>
      <w:pPr>
        <w:ind w:left="1685" w:hanging="360"/>
      </w:pPr>
      <w:rPr>
        <w:rFonts w:ascii="Courier New" w:hAnsi="Courier New" w:cs="Courier New" w:hint="default"/>
      </w:rPr>
    </w:lvl>
    <w:lvl w:ilvl="2" w:tplc="0C0A0005" w:tentative="1">
      <w:start w:val="1"/>
      <w:numFmt w:val="bullet"/>
      <w:lvlText w:val=""/>
      <w:lvlJc w:val="left"/>
      <w:pPr>
        <w:ind w:left="2405" w:hanging="360"/>
      </w:pPr>
      <w:rPr>
        <w:rFonts w:ascii="Wingdings" w:hAnsi="Wingdings" w:hint="default"/>
      </w:rPr>
    </w:lvl>
    <w:lvl w:ilvl="3" w:tplc="0C0A0001" w:tentative="1">
      <w:start w:val="1"/>
      <w:numFmt w:val="bullet"/>
      <w:lvlText w:val=""/>
      <w:lvlJc w:val="left"/>
      <w:pPr>
        <w:ind w:left="3125" w:hanging="360"/>
      </w:pPr>
      <w:rPr>
        <w:rFonts w:ascii="Symbol" w:hAnsi="Symbol" w:hint="default"/>
      </w:rPr>
    </w:lvl>
    <w:lvl w:ilvl="4" w:tplc="0C0A0003" w:tentative="1">
      <w:start w:val="1"/>
      <w:numFmt w:val="bullet"/>
      <w:lvlText w:val="o"/>
      <w:lvlJc w:val="left"/>
      <w:pPr>
        <w:ind w:left="3845" w:hanging="360"/>
      </w:pPr>
      <w:rPr>
        <w:rFonts w:ascii="Courier New" w:hAnsi="Courier New" w:cs="Courier New" w:hint="default"/>
      </w:rPr>
    </w:lvl>
    <w:lvl w:ilvl="5" w:tplc="0C0A0005" w:tentative="1">
      <w:start w:val="1"/>
      <w:numFmt w:val="bullet"/>
      <w:lvlText w:val=""/>
      <w:lvlJc w:val="left"/>
      <w:pPr>
        <w:ind w:left="4565" w:hanging="360"/>
      </w:pPr>
      <w:rPr>
        <w:rFonts w:ascii="Wingdings" w:hAnsi="Wingdings" w:hint="default"/>
      </w:rPr>
    </w:lvl>
    <w:lvl w:ilvl="6" w:tplc="0C0A0001" w:tentative="1">
      <w:start w:val="1"/>
      <w:numFmt w:val="bullet"/>
      <w:lvlText w:val=""/>
      <w:lvlJc w:val="left"/>
      <w:pPr>
        <w:ind w:left="5285" w:hanging="360"/>
      </w:pPr>
      <w:rPr>
        <w:rFonts w:ascii="Symbol" w:hAnsi="Symbol" w:hint="default"/>
      </w:rPr>
    </w:lvl>
    <w:lvl w:ilvl="7" w:tplc="0C0A0003" w:tentative="1">
      <w:start w:val="1"/>
      <w:numFmt w:val="bullet"/>
      <w:lvlText w:val="o"/>
      <w:lvlJc w:val="left"/>
      <w:pPr>
        <w:ind w:left="6005" w:hanging="360"/>
      </w:pPr>
      <w:rPr>
        <w:rFonts w:ascii="Courier New" w:hAnsi="Courier New" w:cs="Courier New" w:hint="default"/>
      </w:rPr>
    </w:lvl>
    <w:lvl w:ilvl="8" w:tplc="0C0A0005" w:tentative="1">
      <w:start w:val="1"/>
      <w:numFmt w:val="bullet"/>
      <w:lvlText w:val=""/>
      <w:lvlJc w:val="left"/>
      <w:pPr>
        <w:ind w:left="6725" w:hanging="360"/>
      </w:pPr>
      <w:rPr>
        <w:rFonts w:ascii="Wingdings" w:hAnsi="Wingdings" w:hint="default"/>
      </w:rPr>
    </w:lvl>
  </w:abstractNum>
  <w:abstractNum w:abstractNumId="24">
    <w:nsid w:val="4E92068D"/>
    <w:multiLevelType w:val="multilevel"/>
    <w:tmpl w:val="E4E265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6D782E"/>
    <w:multiLevelType w:val="hybridMultilevel"/>
    <w:tmpl w:val="B88C61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4F046C5"/>
    <w:multiLevelType w:val="multilevel"/>
    <w:tmpl w:val="8A6E485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797FBF"/>
    <w:multiLevelType w:val="multilevel"/>
    <w:tmpl w:val="CB2A93DA"/>
    <w:lvl w:ilvl="0">
      <w:numFmt w:val="bullet"/>
      <w:lvlText w:val=""/>
      <w:lvlJc w:val="left"/>
      <w:pPr>
        <w:ind w:left="720" w:hanging="360"/>
      </w:pPr>
      <w:rPr>
        <w:rFonts w:ascii="Symbol" w:hAnsi="Symbol"/>
        <w:color w:val="auto"/>
        <w:lang w:val="en-US"/>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E53BE1"/>
    <w:multiLevelType w:val="hybridMultilevel"/>
    <w:tmpl w:val="CB50614C"/>
    <w:lvl w:ilvl="0" w:tplc="56E06B74">
      <w:start w:val="1"/>
      <w:numFmt w:val="bullet"/>
      <w:lvlText w:val=""/>
      <w:lvlJc w:val="left"/>
      <w:pPr>
        <w:tabs>
          <w:tab w:val="num" w:pos="360"/>
        </w:tabs>
        <w:ind w:left="360" w:hanging="360"/>
      </w:pPr>
      <w:rPr>
        <w:rFonts w:ascii="Symbol" w:hAnsi="Symbol" w:hint="default"/>
      </w:rPr>
    </w:lvl>
    <w:lvl w:ilvl="1" w:tplc="240A0003">
      <w:numFmt w:val="bullet"/>
      <w:lvlText w:val="-"/>
      <w:lvlJc w:val="left"/>
      <w:pPr>
        <w:tabs>
          <w:tab w:val="num" w:pos="1080"/>
        </w:tabs>
        <w:ind w:left="1080" w:hanging="360"/>
      </w:pPr>
      <w:rPr>
        <w:rFonts w:ascii="Times New Roman" w:eastAsia="Times New Roman" w:hAnsi="Times New Roman" w:cs="Times New Roman"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29">
    <w:nsid w:val="58C849A4"/>
    <w:multiLevelType w:val="hybridMultilevel"/>
    <w:tmpl w:val="B134B8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C3D5F3C"/>
    <w:multiLevelType w:val="hybridMultilevel"/>
    <w:tmpl w:val="9F168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6D3FFD"/>
    <w:multiLevelType w:val="hybridMultilevel"/>
    <w:tmpl w:val="6C8235E6"/>
    <w:lvl w:ilvl="0" w:tplc="2D8E02FE">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F447382"/>
    <w:multiLevelType w:val="multilevel"/>
    <w:tmpl w:val="1F3A43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6B8A6B80"/>
    <w:multiLevelType w:val="hybridMultilevel"/>
    <w:tmpl w:val="622E07E4"/>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34">
    <w:nsid w:val="6EBA149E"/>
    <w:multiLevelType w:val="hybridMultilevel"/>
    <w:tmpl w:val="51CEE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332EBE"/>
    <w:multiLevelType w:val="hybridMultilevel"/>
    <w:tmpl w:val="4C4C7EF2"/>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36">
    <w:nsid w:val="73141027"/>
    <w:multiLevelType w:val="hybridMultilevel"/>
    <w:tmpl w:val="3F4A4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47578EB"/>
    <w:multiLevelType w:val="hybridMultilevel"/>
    <w:tmpl w:val="2D7A18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nsid w:val="749B34AF"/>
    <w:multiLevelType w:val="hybridMultilevel"/>
    <w:tmpl w:val="D680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BC50A3"/>
    <w:multiLevelType w:val="multilevel"/>
    <w:tmpl w:val="6AEE84AC"/>
    <w:lvl w:ilvl="0">
      <w:start w:val="1"/>
      <w:numFmt w:val="bullet"/>
      <w:lvlText w:val=""/>
      <w:lvlJc w:val="left"/>
      <w:pPr>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715341E"/>
    <w:multiLevelType w:val="hybridMultilevel"/>
    <w:tmpl w:val="E06C1B88"/>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41">
    <w:nsid w:val="784B1E83"/>
    <w:multiLevelType w:val="hybridMultilevel"/>
    <w:tmpl w:val="788AE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AB70D99"/>
    <w:multiLevelType w:val="multilevel"/>
    <w:tmpl w:val="9560ECEC"/>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024182"/>
    <w:multiLevelType w:val="multilevel"/>
    <w:tmpl w:val="CB2A93DA"/>
    <w:lvl w:ilvl="0">
      <w:numFmt w:val="bullet"/>
      <w:lvlText w:val=""/>
      <w:lvlJc w:val="left"/>
      <w:pPr>
        <w:ind w:left="720" w:hanging="360"/>
      </w:pPr>
      <w:rPr>
        <w:rFonts w:ascii="Symbol" w:hAnsi="Symbol"/>
        <w:color w:val="auto"/>
        <w:lang w:val="en-US"/>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9A4086"/>
    <w:multiLevelType w:val="multilevel"/>
    <w:tmpl w:val="CB2A93DA"/>
    <w:lvl w:ilvl="0">
      <w:numFmt w:val="bullet"/>
      <w:lvlText w:val=""/>
      <w:lvlJc w:val="left"/>
      <w:pPr>
        <w:ind w:left="720" w:hanging="360"/>
      </w:pPr>
      <w:rPr>
        <w:rFonts w:ascii="Symbol" w:hAnsi="Symbol"/>
        <w:color w:val="auto"/>
        <w:lang w:val="en-US"/>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2"/>
  </w:num>
  <w:num w:numId="3">
    <w:abstractNumId w:val="21"/>
  </w:num>
  <w:num w:numId="4">
    <w:abstractNumId w:val="32"/>
  </w:num>
  <w:num w:numId="5">
    <w:abstractNumId w:val="22"/>
  </w:num>
  <w:num w:numId="6">
    <w:abstractNumId w:val="6"/>
  </w:num>
  <w:num w:numId="7">
    <w:abstractNumId w:val="39"/>
  </w:num>
  <w:num w:numId="8">
    <w:abstractNumId w:val="26"/>
  </w:num>
  <w:num w:numId="9">
    <w:abstractNumId w:val="8"/>
  </w:num>
  <w:num w:numId="10">
    <w:abstractNumId w:val="24"/>
  </w:num>
  <w:num w:numId="11">
    <w:abstractNumId w:val="44"/>
  </w:num>
  <w:num w:numId="12">
    <w:abstractNumId w:val="13"/>
  </w:num>
  <w:num w:numId="13">
    <w:abstractNumId w:val="1"/>
  </w:num>
  <w:num w:numId="14">
    <w:abstractNumId w:val="19"/>
  </w:num>
  <w:num w:numId="15">
    <w:abstractNumId w:val="28"/>
  </w:num>
  <w:num w:numId="16">
    <w:abstractNumId w:val="15"/>
  </w:num>
  <w:num w:numId="17">
    <w:abstractNumId w:val="4"/>
  </w:num>
  <w:num w:numId="18">
    <w:abstractNumId w:val="20"/>
  </w:num>
  <w:num w:numId="19">
    <w:abstractNumId w:val="35"/>
  </w:num>
  <w:num w:numId="20">
    <w:abstractNumId w:val="23"/>
  </w:num>
  <w:num w:numId="21">
    <w:abstractNumId w:val="40"/>
  </w:num>
  <w:num w:numId="22">
    <w:abstractNumId w:val="7"/>
  </w:num>
  <w:num w:numId="23">
    <w:abstractNumId w:val="31"/>
  </w:num>
  <w:num w:numId="24">
    <w:abstractNumId w:val="25"/>
  </w:num>
  <w:num w:numId="25">
    <w:abstractNumId w:val="29"/>
  </w:num>
  <w:num w:numId="26">
    <w:abstractNumId w:val="12"/>
  </w:num>
  <w:num w:numId="27">
    <w:abstractNumId w:val="36"/>
  </w:num>
  <w:num w:numId="28">
    <w:abstractNumId w:val="34"/>
  </w:num>
  <w:num w:numId="29">
    <w:abstractNumId w:val="16"/>
  </w:num>
  <w:num w:numId="30">
    <w:abstractNumId w:val="41"/>
  </w:num>
  <w:num w:numId="31">
    <w:abstractNumId w:val="38"/>
  </w:num>
  <w:num w:numId="32">
    <w:abstractNumId w:val="10"/>
  </w:num>
  <w:num w:numId="33">
    <w:abstractNumId w:val="30"/>
  </w:num>
  <w:num w:numId="34">
    <w:abstractNumId w:val="2"/>
  </w:num>
  <w:num w:numId="35">
    <w:abstractNumId w:val="3"/>
  </w:num>
  <w:num w:numId="36">
    <w:abstractNumId w:val="37"/>
  </w:num>
  <w:num w:numId="37">
    <w:abstractNumId w:val="5"/>
  </w:num>
  <w:num w:numId="38">
    <w:abstractNumId w:val="0"/>
  </w:num>
  <w:num w:numId="39">
    <w:abstractNumId w:val="18"/>
  </w:num>
  <w:num w:numId="40">
    <w:abstractNumId w:val="14"/>
  </w:num>
  <w:num w:numId="41">
    <w:abstractNumId w:val="33"/>
  </w:num>
  <w:num w:numId="42">
    <w:abstractNumId w:val="43"/>
  </w:num>
  <w:num w:numId="43">
    <w:abstractNumId w:val="9"/>
  </w:num>
  <w:num w:numId="44">
    <w:abstractNumId w:val="2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E"/>
    <w:rsid w:val="000565E5"/>
    <w:rsid w:val="004B337E"/>
    <w:rsid w:val="006B1335"/>
    <w:rsid w:val="00B10C52"/>
    <w:rsid w:val="00C47A96"/>
    <w:rsid w:val="00C65951"/>
    <w:rsid w:val="00F541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37E"/>
    <w:pPr>
      <w:suppressAutoHyphens/>
      <w:autoSpaceDN w:val="0"/>
      <w:textAlignment w:val="baseline"/>
    </w:pPr>
    <w:rPr>
      <w:rFonts w:ascii="Calibri" w:eastAsia="Calibri" w:hAnsi="Calibri" w:cs="Times New Roman"/>
      <w:lang w:val="es-CO"/>
    </w:rPr>
  </w:style>
  <w:style w:type="paragraph" w:styleId="Ttulo3">
    <w:name w:val="heading 3"/>
    <w:basedOn w:val="Normal"/>
    <w:next w:val="Normal"/>
    <w:link w:val="Ttulo3Car"/>
    <w:unhideWhenUsed/>
    <w:qFormat/>
    <w:rsid w:val="004B337E"/>
    <w:pPr>
      <w:keepNext/>
      <w:keepLines/>
      <w:suppressAutoHyphens w:val="0"/>
      <w:autoSpaceDN/>
      <w:spacing w:before="200" w:after="0"/>
      <w:textAlignment w:val="auto"/>
      <w:outlineLvl w:val="2"/>
    </w:pPr>
    <w:rPr>
      <w:rFonts w:asciiTheme="majorHAnsi" w:eastAsiaTheme="majorEastAsia" w:hAnsiTheme="majorHAnsi" w:cstheme="majorBidi"/>
      <w:b/>
      <w:bCs/>
      <w:color w:val="4F81BD" w:themeColor="accent1"/>
      <w:lang w:val="es-ES"/>
    </w:rPr>
  </w:style>
  <w:style w:type="paragraph" w:styleId="Ttulo4">
    <w:name w:val="heading 4"/>
    <w:basedOn w:val="Normal"/>
    <w:link w:val="Ttulo4Car"/>
    <w:uiPriority w:val="9"/>
    <w:qFormat/>
    <w:rsid w:val="004B337E"/>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B337E"/>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4B337E"/>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rsid w:val="004B337E"/>
    <w:rPr>
      <w:color w:val="0000FF"/>
      <w:u w:val="single"/>
    </w:rPr>
  </w:style>
  <w:style w:type="paragraph" w:styleId="NormalWeb">
    <w:name w:val="Normal (Web)"/>
    <w:basedOn w:val="Normal"/>
    <w:uiPriority w:val="99"/>
    <w:rsid w:val="004B337E"/>
    <w:pPr>
      <w:spacing w:before="100" w:after="100"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rsid w:val="004B3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37E"/>
    <w:rPr>
      <w:rFonts w:ascii="Calibri" w:eastAsia="Calibri" w:hAnsi="Calibri" w:cs="Times New Roman"/>
      <w:lang w:val="es-CO"/>
    </w:rPr>
  </w:style>
  <w:style w:type="paragraph" w:styleId="Piedepgina">
    <w:name w:val="footer"/>
    <w:basedOn w:val="Normal"/>
    <w:link w:val="PiedepginaCar"/>
    <w:uiPriority w:val="99"/>
    <w:rsid w:val="004B3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37E"/>
    <w:rPr>
      <w:rFonts w:ascii="Calibri" w:eastAsia="Calibri" w:hAnsi="Calibri" w:cs="Times New Roman"/>
      <w:lang w:val="es-CO"/>
    </w:rPr>
  </w:style>
  <w:style w:type="paragraph" w:styleId="Textodeglobo">
    <w:name w:val="Balloon Text"/>
    <w:basedOn w:val="Normal"/>
    <w:link w:val="TextodegloboCar"/>
    <w:rsid w:val="004B3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B337E"/>
    <w:rPr>
      <w:rFonts w:ascii="Tahoma" w:eastAsia="Calibri" w:hAnsi="Tahoma" w:cs="Tahoma"/>
      <w:sz w:val="16"/>
      <w:szCs w:val="16"/>
      <w:lang w:val="es-CO"/>
    </w:rPr>
  </w:style>
  <w:style w:type="paragraph" w:styleId="Prrafodelista">
    <w:name w:val="List Paragraph"/>
    <w:basedOn w:val="Normal"/>
    <w:uiPriority w:val="34"/>
    <w:qFormat/>
    <w:rsid w:val="004B337E"/>
    <w:pPr>
      <w:ind w:left="720"/>
    </w:pPr>
  </w:style>
  <w:style w:type="paragraph" w:styleId="Textonotapie">
    <w:name w:val="footnote text"/>
    <w:basedOn w:val="Normal"/>
    <w:link w:val="TextonotapieCar"/>
    <w:rsid w:val="004B337E"/>
    <w:pPr>
      <w:spacing w:after="0" w:line="240" w:lineRule="auto"/>
      <w:textAlignment w:val="auto"/>
    </w:pPr>
    <w:rPr>
      <w:rFonts w:ascii="Times New Roman" w:eastAsia="MS ??" w:hAnsi="Times New Roman"/>
      <w:sz w:val="20"/>
      <w:szCs w:val="20"/>
      <w:lang w:val="es-ES" w:eastAsia="ar-SA"/>
    </w:rPr>
  </w:style>
  <w:style w:type="character" w:customStyle="1" w:styleId="TextonotapieCar">
    <w:name w:val="Texto nota pie Car"/>
    <w:basedOn w:val="Fuentedeprrafopredeter"/>
    <w:link w:val="Textonotapie"/>
    <w:rsid w:val="004B337E"/>
    <w:rPr>
      <w:rFonts w:ascii="Times New Roman" w:eastAsia="MS ??" w:hAnsi="Times New Roman" w:cs="Times New Roman"/>
      <w:sz w:val="20"/>
      <w:szCs w:val="20"/>
      <w:lang w:val="es-ES" w:eastAsia="ar-SA"/>
    </w:rPr>
  </w:style>
  <w:style w:type="character" w:styleId="Refdenotaalpie">
    <w:name w:val="footnote reference"/>
    <w:basedOn w:val="Fuentedeprrafopredeter"/>
    <w:rsid w:val="004B337E"/>
    <w:rPr>
      <w:rFonts w:ascii="Times New Roman" w:hAnsi="Times New Roman" w:cs="Times New Roman"/>
    </w:rPr>
  </w:style>
  <w:style w:type="paragraph" w:styleId="Epgrafe">
    <w:name w:val="caption"/>
    <w:basedOn w:val="Normal"/>
    <w:next w:val="Normal"/>
    <w:qFormat/>
    <w:rsid w:val="004B337E"/>
    <w:pPr>
      <w:suppressAutoHyphens w:val="0"/>
      <w:autoSpaceDN/>
      <w:spacing w:after="0" w:line="240" w:lineRule="auto"/>
      <w:textAlignment w:val="auto"/>
    </w:pPr>
    <w:rPr>
      <w:rFonts w:ascii="Times New Roman" w:eastAsia="Times New Roman" w:hAnsi="Times New Roman"/>
      <w:b/>
      <w:bCs/>
      <w:sz w:val="20"/>
      <w:szCs w:val="20"/>
      <w:lang w:val="es-ES" w:eastAsia="es-ES"/>
    </w:rPr>
  </w:style>
  <w:style w:type="character" w:styleId="Textoennegrita">
    <w:name w:val="Strong"/>
    <w:uiPriority w:val="22"/>
    <w:qFormat/>
    <w:rsid w:val="004B337E"/>
    <w:rPr>
      <w:b/>
      <w:bCs/>
    </w:rPr>
  </w:style>
  <w:style w:type="character" w:customStyle="1" w:styleId="SangradetextonormalCar">
    <w:name w:val="Sangría de texto normal Car"/>
    <w:basedOn w:val="Fuentedeprrafopredeter"/>
    <w:link w:val="Sangradetextonormal"/>
    <w:semiHidden/>
    <w:rsid w:val="004B337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rsid w:val="004B337E"/>
    <w:pPr>
      <w:suppressAutoHyphens w:val="0"/>
      <w:autoSpaceDN/>
      <w:spacing w:after="120" w:line="240" w:lineRule="auto"/>
      <w:ind w:left="283"/>
      <w:textAlignment w:val="auto"/>
    </w:pPr>
    <w:rPr>
      <w:rFonts w:ascii="Times New Roman" w:eastAsia="Times New Roman" w:hAnsi="Times New Roman"/>
      <w:sz w:val="24"/>
      <w:szCs w:val="24"/>
      <w:lang w:val="es-ES" w:eastAsia="es-ES"/>
    </w:rPr>
  </w:style>
  <w:style w:type="paragraph" w:customStyle="1" w:styleId="xl65">
    <w:name w:val="xl65"/>
    <w:basedOn w:val="Normal"/>
    <w:rsid w:val="004B337E"/>
    <w:pPr>
      <w:suppressAutoHyphens w:val="0"/>
      <w:autoSpaceDN/>
      <w:spacing w:before="100" w:beforeAutospacing="1" w:after="100" w:afterAutospacing="1" w:line="240" w:lineRule="auto"/>
      <w:jc w:val="both"/>
      <w:textAlignment w:val="center"/>
    </w:pPr>
    <w:rPr>
      <w:rFonts w:eastAsia="Times New Roman"/>
      <w:sz w:val="20"/>
      <w:szCs w:val="20"/>
      <w:lang w:val="es-ES" w:eastAsia="es-ES"/>
    </w:rPr>
  </w:style>
  <w:style w:type="paragraph" w:customStyle="1" w:styleId="xl66">
    <w:name w:val="xl66"/>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67">
    <w:name w:val="xl67"/>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68">
    <w:name w:val="xl68"/>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69">
    <w:name w:val="xl69"/>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70">
    <w:name w:val="xl70"/>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71">
    <w:name w:val="xl71"/>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color w:val="000006"/>
      <w:sz w:val="20"/>
      <w:szCs w:val="20"/>
      <w:lang w:val="es-ES" w:eastAsia="es-ES"/>
    </w:rPr>
  </w:style>
  <w:style w:type="paragraph" w:customStyle="1" w:styleId="xl72">
    <w:name w:val="xl72"/>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73">
    <w:name w:val="xl73"/>
    <w:basedOn w:val="Normal"/>
    <w:rsid w:val="004B337E"/>
    <w:pP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74">
    <w:name w:val="xl74"/>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color w:val="000000"/>
      <w:sz w:val="20"/>
      <w:szCs w:val="20"/>
      <w:lang w:val="es-ES" w:eastAsia="es-ES"/>
    </w:rPr>
  </w:style>
  <w:style w:type="paragraph" w:customStyle="1" w:styleId="xl75">
    <w:name w:val="xl75"/>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color w:val="000006"/>
      <w:sz w:val="20"/>
      <w:szCs w:val="20"/>
      <w:lang w:val="es-ES" w:eastAsia="es-ES"/>
    </w:rPr>
  </w:style>
  <w:style w:type="paragraph" w:customStyle="1" w:styleId="xl76">
    <w:name w:val="xl76"/>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77">
    <w:name w:val="xl77"/>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color w:val="000000"/>
      <w:sz w:val="20"/>
      <w:szCs w:val="20"/>
      <w:lang w:val="es-ES" w:eastAsia="es-ES"/>
    </w:rPr>
  </w:style>
  <w:style w:type="paragraph" w:customStyle="1" w:styleId="xl78">
    <w:name w:val="xl78"/>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79">
    <w:name w:val="xl79"/>
    <w:basedOn w:val="Normal"/>
    <w:rsid w:val="004B337E"/>
    <w:pP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80">
    <w:name w:val="xl80"/>
    <w:basedOn w:val="Normal"/>
    <w:rsid w:val="004B337E"/>
    <w:pPr>
      <w:suppressAutoHyphens w:val="0"/>
      <w:autoSpaceDN/>
      <w:spacing w:before="100" w:beforeAutospacing="1" w:after="100" w:afterAutospacing="1" w:line="240" w:lineRule="auto"/>
      <w:textAlignment w:val="auto"/>
    </w:pPr>
    <w:rPr>
      <w:rFonts w:eastAsia="Times New Roman"/>
      <w:color w:val="000006"/>
      <w:sz w:val="20"/>
      <w:szCs w:val="20"/>
      <w:lang w:val="es-ES" w:eastAsia="es-ES"/>
    </w:rPr>
  </w:style>
  <w:style w:type="paragraph" w:customStyle="1" w:styleId="xl81">
    <w:name w:val="xl81"/>
    <w:basedOn w:val="Normal"/>
    <w:rsid w:val="004B337E"/>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2">
    <w:name w:val="xl82"/>
    <w:basedOn w:val="Normal"/>
    <w:rsid w:val="004B337E"/>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3">
    <w:name w:val="xl83"/>
    <w:basedOn w:val="Normal"/>
    <w:rsid w:val="004B337E"/>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4">
    <w:name w:val="xl84"/>
    <w:basedOn w:val="Normal"/>
    <w:rsid w:val="004B337E"/>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5">
    <w:name w:val="xl85"/>
    <w:basedOn w:val="Normal"/>
    <w:rsid w:val="004B337E"/>
    <w:pPr>
      <w:pBdr>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Sinespaciado1">
    <w:name w:val="Sin espaciado1"/>
    <w:rsid w:val="004B337E"/>
    <w:pPr>
      <w:spacing w:after="0" w:line="240" w:lineRule="auto"/>
    </w:pPr>
    <w:rPr>
      <w:rFonts w:ascii="Calibri" w:eastAsia="Times New Roman" w:hAnsi="Calibri" w:cs="Times New Roman"/>
      <w:lang w:val="en-US"/>
    </w:rPr>
  </w:style>
  <w:style w:type="character" w:customStyle="1" w:styleId="apple-converted-space">
    <w:name w:val="apple-converted-space"/>
    <w:basedOn w:val="Fuentedeprrafopredeter"/>
    <w:rsid w:val="004B337E"/>
  </w:style>
  <w:style w:type="paragraph" w:customStyle="1" w:styleId="font5">
    <w:name w:val="font5"/>
    <w:basedOn w:val="Normal"/>
    <w:rsid w:val="004B337E"/>
    <w:pPr>
      <w:suppressAutoHyphens w:val="0"/>
      <w:autoSpaceDN/>
      <w:spacing w:before="100" w:beforeAutospacing="1" w:after="100" w:afterAutospacing="1" w:line="240" w:lineRule="auto"/>
      <w:textAlignment w:val="auto"/>
    </w:pPr>
    <w:rPr>
      <w:rFonts w:eastAsia="Times New Roman"/>
      <w:sz w:val="20"/>
      <w:szCs w:val="20"/>
      <w:lang w:eastAsia="es-CO"/>
    </w:rPr>
  </w:style>
  <w:style w:type="paragraph" w:customStyle="1" w:styleId="font6">
    <w:name w:val="font6"/>
    <w:basedOn w:val="Normal"/>
    <w:rsid w:val="004B337E"/>
    <w:pPr>
      <w:suppressAutoHyphens w:val="0"/>
      <w:autoSpaceDN/>
      <w:spacing w:before="100" w:beforeAutospacing="1" w:after="100" w:afterAutospacing="1" w:line="240" w:lineRule="auto"/>
      <w:textAlignment w:val="auto"/>
    </w:pPr>
    <w:rPr>
      <w:rFonts w:eastAsia="Times New Roman"/>
      <w:color w:val="000000"/>
      <w:sz w:val="20"/>
      <w:szCs w:val="20"/>
      <w:lang w:eastAsia="es-CO"/>
    </w:rPr>
  </w:style>
  <w:style w:type="paragraph" w:customStyle="1" w:styleId="font7">
    <w:name w:val="font7"/>
    <w:basedOn w:val="Normal"/>
    <w:rsid w:val="004B337E"/>
    <w:pPr>
      <w:suppressAutoHyphens w:val="0"/>
      <w:autoSpaceDN/>
      <w:spacing w:before="100" w:beforeAutospacing="1" w:after="100" w:afterAutospacing="1" w:line="240" w:lineRule="auto"/>
      <w:textAlignment w:val="auto"/>
    </w:pPr>
    <w:rPr>
      <w:rFonts w:eastAsia="Times New Roman"/>
      <w:sz w:val="20"/>
      <w:szCs w:val="20"/>
      <w:lang w:eastAsia="es-CO"/>
    </w:rPr>
  </w:style>
  <w:style w:type="paragraph" w:customStyle="1" w:styleId="font8">
    <w:name w:val="font8"/>
    <w:basedOn w:val="Normal"/>
    <w:rsid w:val="004B337E"/>
    <w:pPr>
      <w:suppressAutoHyphens w:val="0"/>
      <w:autoSpaceDN/>
      <w:spacing w:before="100" w:beforeAutospacing="1" w:after="100" w:afterAutospacing="1" w:line="240" w:lineRule="auto"/>
      <w:textAlignment w:val="auto"/>
    </w:pPr>
    <w:rPr>
      <w:rFonts w:eastAsia="Times New Roman"/>
      <w:i/>
      <w:iCs/>
      <w:sz w:val="20"/>
      <w:szCs w:val="20"/>
      <w:lang w:eastAsia="es-CO"/>
    </w:rPr>
  </w:style>
  <w:style w:type="paragraph" w:customStyle="1" w:styleId="xl86">
    <w:name w:val="xl86"/>
    <w:basedOn w:val="Normal"/>
    <w:rsid w:val="004B337E"/>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center"/>
    </w:pPr>
    <w:rPr>
      <w:rFonts w:eastAsia="Times New Roman"/>
      <w:color w:val="000000"/>
      <w:sz w:val="20"/>
      <w:szCs w:val="20"/>
      <w:lang w:eastAsia="es-CO"/>
    </w:rPr>
  </w:style>
  <w:style w:type="paragraph" w:customStyle="1" w:styleId="xl87">
    <w:name w:val="xl87"/>
    <w:basedOn w:val="Normal"/>
    <w:rsid w:val="004B337E"/>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center"/>
    </w:pPr>
    <w:rPr>
      <w:rFonts w:eastAsia="Times New Roman"/>
      <w:sz w:val="20"/>
      <w:szCs w:val="20"/>
      <w:lang w:eastAsia="es-CO"/>
    </w:rPr>
  </w:style>
  <w:style w:type="paragraph" w:customStyle="1" w:styleId="xl88">
    <w:name w:val="xl88"/>
    <w:basedOn w:val="Normal"/>
    <w:rsid w:val="004B337E"/>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right"/>
      <w:textAlignment w:val="auto"/>
    </w:pPr>
    <w:rPr>
      <w:rFonts w:eastAsia="Times New Roman"/>
      <w:sz w:val="20"/>
      <w:szCs w:val="20"/>
      <w:lang w:eastAsia="es-CO"/>
    </w:rPr>
  </w:style>
  <w:style w:type="paragraph" w:styleId="Sinespaciado">
    <w:name w:val="No Spacing"/>
    <w:uiPriority w:val="1"/>
    <w:qFormat/>
    <w:rsid w:val="004B337E"/>
    <w:pPr>
      <w:suppressAutoHyphens/>
      <w:autoSpaceDN w:val="0"/>
      <w:spacing w:after="0" w:line="240" w:lineRule="auto"/>
      <w:textAlignment w:val="baseline"/>
    </w:pPr>
    <w:rPr>
      <w:rFonts w:ascii="Calibri" w:eastAsia="Calibri" w:hAnsi="Calibri" w:cs="Times New Roman"/>
      <w:lang w:val="es-CO"/>
    </w:rPr>
  </w:style>
  <w:style w:type="paragraph" w:customStyle="1" w:styleId="WW-Sangra2detindependiente">
    <w:name w:val="WW-Sangría 2 de t. independiente"/>
    <w:basedOn w:val="Normal"/>
    <w:rsid w:val="004B337E"/>
    <w:pPr>
      <w:autoSpaceDN/>
      <w:spacing w:after="0" w:line="240" w:lineRule="auto"/>
      <w:ind w:left="708"/>
      <w:jc w:val="both"/>
      <w:textAlignment w:val="auto"/>
    </w:pPr>
    <w:rPr>
      <w:rFonts w:ascii="Arial" w:eastAsia="Times New Roman" w:hAnsi="Arial" w:cs="Arial"/>
      <w:color w:val="FF0000"/>
      <w:sz w:val="24"/>
      <w:szCs w:val="24"/>
      <w:lang w:val="es-ES" w:eastAsia="ar-SA"/>
    </w:rPr>
  </w:style>
  <w:style w:type="character" w:customStyle="1" w:styleId="A0">
    <w:name w:val="A0"/>
    <w:uiPriority w:val="99"/>
    <w:rsid w:val="004B337E"/>
    <w:rPr>
      <w:color w:val="000000"/>
      <w:sz w:val="14"/>
    </w:rPr>
  </w:style>
  <w:style w:type="paragraph" w:customStyle="1" w:styleId="Estilo3">
    <w:name w:val="Estilo3"/>
    <w:basedOn w:val="Normal"/>
    <w:autoRedefine/>
    <w:semiHidden/>
    <w:rsid w:val="004B337E"/>
    <w:pPr>
      <w:numPr>
        <w:numId w:val="41"/>
      </w:numPr>
      <w:tabs>
        <w:tab w:val="clear" w:pos="1776"/>
        <w:tab w:val="num" w:pos="360"/>
      </w:tabs>
      <w:suppressAutoHyphens w:val="0"/>
      <w:autoSpaceDN/>
      <w:spacing w:after="0" w:line="360" w:lineRule="auto"/>
      <w:ind w:left="360" w:hanging="180"/>
      <w:jc w:val="both"/>
      <w:textAlignment w:val="auto"/>
    </w:pPr>
    <w:rPr>
      <w:rFonts w:ascii="Times New Roman" w:eastAsia="Times New Roman" w:hAnsi="Times New Roman"/>
      <w:sz w:val="24"/>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37E"/>
    <w:pPr>
      <w:suppressAutoHyphens/>
      <w:autoSpaceDN w:val="0"/>
      <w:textAlignment w:val="baseline"/>
    </w:pPr>
    <w:rPr>
      <w:rFonts w:ascii="Calibri" w:eastAsia="Calibri" w:hAnsi="Calibri" w:cs="Times New Roman"/>
      <w:lang w:val="es-CO"/>
    </w:rPr>
  </w:style>
  <w:style w:type="paragraph" w:styleId="Ttulo3">
    <w:name w:val="heading 3"/>
    <w:basedOn w:val="Normal"/>
    <w:next w:val="Normal"/>
    <w:link w:val="Ttulo3Car"/>
    <w:unhideWhenUsed/>
    <w:qFormat/>
    <w:rsid w:val="004B337E"/>
    <w:pPr>
      <w:keepNext/>
      <w:keepLines/>
      <w:suppressAutoHyphens w:val="0"/>
      <w:autoSpaceDN/>
      <w:spacing w:before="200" w:after="0"/>
      <w:textAlignment w:val="auto"/>
      <w:outlineLvl w:val="2"/>
    </w:pPr>
    <w:rPr>
      <w:rFonts w:asciiTheme="majorHAnsi" w:eastAsiaTheme="majorEastAsia" w:hAnsiTheme="majorHAnsi" w:cstheme="majorBidi"/>
      <w:b/>
      <w:bCs/>
      <w:color w:val="4F81BD" w:themeColor="accent1"/>
      <w:lang w:val="es-ES"/>
    </w:rPr>
  </w:style>
  <w:style w:type="paragraph" w:styleId="Ttulo4">
    <w:name w:val="heading 4"/>
    <w:basedOn w:val="Normal"/>
    <w:link w:val="Ttulo4Car"/>
    <w:uiPriority w:val="9"/>
    <w:qFormat/>
    <w:rsid w:val="004B337E"/>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B337E"/>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4B337E"/>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rsid w:val="004B337E"/>
    <w:rPr>
      <w:color w:val="0000FF"/>
      <w:u w:val="single"/>
    </w:rPr>
  </w:style>
  <w:style w:type="paragraph" w:styleId="NormalWeb">
    <w:name w:val="Normal (Web)"/>
    <w:basedOn w:val="Normal"/>
    <w:uiPriority w:val="99"/>
    <w:rsid w:val="004B337E"/>
    <w:pPr>
      <w:spacing w:before="100" w:after="100"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rsid w:val="004B3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37E"/>
    <w:rPr>
      <w:rFonts w:ascii="Calibri" w:eastAsia="Calibri" w:hAnsi="Calibri" w:cs="Times New Roman"/>
      <w:lang w:val="es-CO"/>
    </w:rPr>
  </w:style>
  <w:style w:type="paragraph" w:styleId="Piedepgina">
    <w:name w:val="footer"/>
    <w:basedOn w:val="Normal"/>
    <w:link w:val="PiedepginaCar"/>
    <w:uiPriority w:val="99"/>
    <w:rsid w:val="004B3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37E"/>
    <w:rPr>
      <w:rFonts w:ascii="Calibri" w:eastAsia="Calibri" w:hAnsi="Calibri" w:cs="Times New Roman"/>
      <w:lang w:val="es-CO"/>
    </w:rPr>
  </w:style>
  <w:style w:type="paragraph" w:styleId="Textodeglobo">
    <w:name w:val="Balloon Text"/>
    <w:basedOn w:val="Normal"/>
    <w:link w:val="TextodegloboCar"/>
    <w:rsid w:val="004B3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B337E"/>
    <w:rPr>
      <w:rFonts w:ascii="Tahoma" w:eastAsia="Calibri" w:hAnsi="Tahoma" w:cs="Tahoma"/>
      <w:sz w:val="16"/>
      <w:szCs w:val="16"/>
      <w:lang w:val="es-CO"/>
    </w:rPr>
  </w:style>
  <w:style w:type="paragraph" w:styleId="Prrafodelista">
    <w:name w:val="List Paragraph"/>
    <w:basedOn w:val="Normal"/>
    <w:uiPriority w:val="34"/>
    <w:qFormat/>
    <w:rsid w:val="004B337E"/>
    <w:pPr>
      <w:ind w:left="720"/>
    </w:pPr>
  </w:style>
  <w:style w:type="paragraph" w:styleId="Textonotapie">
    <w:name w:val="footnote text"/>
    <w:basedOn w:val="Normal"/>
    <w:link w:val="TextonotapieCar"/>
    <w:rsid w:val="004B337E"/>
    <w:pPr>
      <w:spacing w:after="0" w:line="240" w:lineRule="auto"/>
      <w:textAlignment w:val="auto"/>
    </w:pPr>
    <w:rPr>
      <w:rFonts w:ascii="Times New Roman" w:eastAsia="MS ??" w:hAnsi="Times New Roman"/>
      <w:sz w:val="20"/>
      <w:szCs w:val="20"/>
      <w:lang w:val="es-ES" w:eastAsia="ar-SA"/>
    </w:rPr>
  </w:style>
  <w:style w:type="character" w:customStyle="1" w:styleId="TextonotapieCar">
    <w:name w:val="Texto nota pie Car"/>
    <w:basedOn w:val="Fuentedeprrafopredeter"/>
    <w:link w:val="Textonotapie"/>
    <w:rsid w:val="004B337E"/>
    <w:rPr>
      <w:rFonts w:ascii="Times New Roman" w:eastAsia="MS ??" w:hAnsi="Times New Roman" w:cs="Times New Roman"/>
      <w:sz w:val="20"/>
      <w:szCs w:val="20"/>
      <w:lang w:val="es-ES" w:eastAsia="ar-SA"/>
    </w:rPr>
  </w:style>
  <w:style w:type="character" w:styleId="Refdenotaalpie">
    <w:name w:val="footnote reference"/>
    <w:basedOn w:val="Fuentedeprrafopredeter"/>
    <w:rsid w:val="004B337E"/>
    <w:rPr>
      <w:rFonts w:ascii="Times New Roman" w:hAnsi="Times New Roman" w:cs="Times New Roman"/>
    </w:rPr>
  </w:style>
  <w:style w:type="paragraph" w:styleId="Epgrafe">
    <w:name w:val="caption"/>
    <w:basedOn w:val="Normal"/>
    <w:next w:val="Normal"/>
    <w:qFormat/>
    <w:rsid w:val="004B337E"/>
    <w:pPr>
      <w:suppressAutoHyphens w:val="0"/>
      <w:autoSpaceDN/>
      <w:spacing w:after="0" w:line="240" w:lineRule="auto"/>
      <w:textAlignment w:val="auto"/>
    </w:pPr>
    <w:rPr>
      <w:rFonts w:ascii="Times New Roman" w:eastAsia="Times New Roman" w:hAnsi="Times New Roman"/>
      <w:b/>
      <w:bCs/>
      <w:sz w:val="20"/>
      <w:szCs w:val="20"/>
      <w:lang w:val="es-ES" w:eastAsia="es-ES"/>
    </w:rPr>
  </w:style>
  <w:style w:type="character" w:styleId="Textoennegrita">
    <w:name w:val="Strong"/>
    <w:uiPriority w:val="22"/>
    <w:qFormat/>
    <w:rsid w:val="004B337E"/>
    <w:rPr>
      <w:b/>
      <w:bCs/>
    </w:rPr>
  </w:style>
  <w:style w:type="character" w:customStyle="1" w:styleId="SangradetextonormalCar">
    <w:name w:val="Sangría de texto normal Car"/>
    <w:basedOn w:val="Fuentedeprrafopredeter"/>
    <w:link w:val="Sangradetextonormal"/>
    <w:semiHidden/>
    <w:rsid w:val="004B337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rsid w:val="004B337E"/>
    <w:pPr>
      <w:suppressAutoHyphens w:val="0"/>
      <w:autoSpaceDN/>
      <w:spacing w:after="120" w:line="240" w:lineRule="auto"/>
      <w:ind w:left="283"/>
      <w:textAlignment w:val="auto"/>
    </w:pPr>
    <w:rPr>
      <w:rFonts w:ascii="Times New Roman" w:eastAsia="Times New Roman" w:hAnsi="Times New Roman"/>
      <w:sz w:val="24"/>
      <w:szCs w:val="24"/>
      <w:lang w:val="es-ES" w:eastAsia="es-ES"/>
    </w:rPr>
  </w:style>
  <w:style w:type="paragraph" w:customStyle="1" w:styleId="xl65">
    <w:name w:val="xl65"/>
    <w:basedOn w:val="Normal"/>
    <w:rsid w:val="004B337E"/>
    <w:pPr>
      <w:suppressAutoHyphens w:val="0"/>
      <w:autoSpaceDN/>
      <w:spacing w:before="100" w:beforeAutospacing="1" w:after="100" w:afterAutospacing="1" w:line="240" w:lineRule="auto"/>
      <w:jc w:val="both"/>
      <w:textAlignment w:val="center"/>
    </w:pPr>
    <w:rPr>
      <w:rFonts w:eastAsia="Times New Roman"/>
      <w:sz w:val="20"/>
      <w:szCs w:val="20"/>
      <w:lang w:val="es-ES" w:eastAsia="es-ES"/>
    </w:rPr>
  </w:style>
  <w:style w:type="paragraph" w:customStyle="1" w:styleId="xl66">
    <w:name w:val="xl66"/>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67">
    <w:name w:val="xl67"/>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68">
    <w:name w:val="xl68"/>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69">
    <w:name w:val="xl69"/>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70">
    <w:name w:val="xl70"/>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71">
    <w:name w:val="xl71"/>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color w:val="000006"/>
      <w:sz w:val="20"/>
      <w:szCs w:val="20"/>
      <w:lang w:val="es-ES" w:eastAsia="es-ES"/>
    </w:rPr>
  </w:style>
  <w:style w:type="paragraph" w:customStyle="1" w:styleId="xl72">
    <w:name w:val="xl72"/>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73">
    <w:name w:val="xl73"/>
    <w:basedOn w:val="Normal"/>
    <w:rsid w:val="004B337E"/>
    <w:pP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74">
    <w:name w:val="xl74"/>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color w:val="000000"/>
      <w:sz w:val="20"/>
      <w:szCs w:val="20"/>
      <w:lang w:val="es-ES" w:eastAsia="es-ES"/>
    </w:rPr>
  </w:style>
  <w:style w:type="paragraph" w:customStyle="1" w:styleId="xl75">
    <w:name w:val="xl75"/>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color w:val="000006"/>
      <w:sz w:val="20"/>
      <w:szCs w:val="20"/>
      <w:lang w:val="es-ES" w:eastAsia="es-ES"/>
    </w:rPr>
  </w:style>
  <w:style w:type="paragraph" w:customStyle="1" w:styleId="xl76">
    <w:name w:val="xl76"/>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77">
    <w:name w:val="xl77"/>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color w:val="000000"/>
      <w:sz w:val="20"/>
      <w:szCs w:val="20"/>
      <w:lang w:val="es-ES" w:eastAsia="es-ES"/>
    </w:rPr>
  </w:style>
  <w:style w:type="paragraph" w:customStyle="1" w:styleId="xl78">
    <w:name w:val="xl78"/>
    <w:basedOn w:val="Normal"/>
    <w:rsid w:val="004B337E"/>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79">
    <w:name w:val="xl79"/>
    <w:basedOn w:val="Normal"/>
    <w:rsid w:val="004B337E"/>
    <w:pP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80">
    <w:name w:val="xl80"/>
    <w:basedOn w:val="Normal"/>
    <w:rsid w:val="004B337E"/>
    <w:pPr>
      <w:suppressAutoHyphens w:val="0"/>
      <w:autoSpaceDN/>
      <w:spacing w:before="100" w:beforeAutospacing="1" w:after="100" w:afterAutospacing="1" w:line="240" w:lineRule="auto"/>
      <w:textAlignment w:val="auto"/>
    </w:pPr>
    <w:rPr>
      <w:rFonts w:eastAsia="Times New Roman"/>
      <w:color w:val="000006"/>
      <w:sz w:val="20"/>
      <w:szCs w:val="20"/>
      <w:lang w:val="es-ES" w:eastAsia="es-ES"/>
    </w:rPr>
  </w:style>
  <w:style w:type="paragraph" w:customStyle="1" w:styleId="xl81">
    <w:name w:val="xl81"/>
    <w:basedOn w:val="Normal"/>
    <w:rsid w:val="004B337E"/>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2">
    <w:name w:val="xl82"/>
    <w:basedOn w:val="Normal"/>
    <w:rsid w:val="004B337E"/>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3">
    <w:name w:val="xl83"/>
    <w:basedOn w:val="Normal"/>
    <w:rsid w:val="004B337E"/>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4">
    <w:name w:val="xl84"/>
    <w:basedOn w:val="Normal"/>
    <w:rsid w:val="004B337E"/>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5">
    <w:name w:val="xl85"/>
    <w:basedOn w:val="Normal"/>
    <w:rsid w:val="004B337E"/>
    <w:pPr>
      <w:pBdr>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Sinespaciado1">
    <w:name w:val="Sin espaciado1"/>
    <w:rsid w:val="004B337E"/>
    <w:pPr>
      <w:spacing w:after="0" w:line="240" w:lineRule="auto"/>
    </w:pPr>
    <w:rPr>
      <w:rFonts w:ascii="Calibri" w:eastAsia="Times New Roman" w:hAnsi="Calibri" w:cs="Times New Roman"/>
      <w:lang w:val="en-US"/>
    </w:rPr>
  </w:style>
  <w:style w:type="character" w:customStyle="1" w:styleId="apple-converted-space">
    <w:name w:val="apple-converted-space"/>
    <w:basedOn w:val="Fuentedeprrafopredeter"/>
    <w:rsid w:val="004B337E"/>
  </w:style>
  <w:style w:type="paragraph" w:customStyle="1" w:styleId="font5">
    <w:name w:val="font5"/>
    <w:basedOn w:val="Normal"/>
    <w:rsid w:val="004B337E"/>
    <w:pPr>
      <w:suppressAutoHyphens w:val="0"/>
      <w:autoSpaceDN/>
      <w:spacing w:before="100" w:beforeAutospacing="1" w:after="100" w:afterAutospacing="1" w:line="240" w:lineRule="auto"/>
      <w:textAlignment w:val="auto"/>
    </w:pPr>
    <w:rPr>
      <w:rFonts w:eastAsia="Times New Roman"/>
      <w:sz w:val="20"/>
      <w:szCs w:val="20"/>
      <w:lang w:eastAsia="es-CO"/>
    </w:rPr>
  </w:style>
  <w:style w:type="paragraph" w:customStyle="1" w:styleId="font6">
    <w:name w:val="font6"/>
    <w:basedOn w:val="Normal"/>
    <w:rsid w:val="004B337E"/>
    <w:pPr>
      <w:suppressAutoHyphens w:val="0"/>
      <w:autoSpaceDN/>
      <w:spacing w:before="100" w:beforeAutospacing="1" w:after="100" w:afterAutospacing="1" w:line="240" w:lineRule="auto"/>
      <w:textAlignment w:val="auto"/>
    </w:pPr>
    <w:rPr>
      <w:rFonts w:eastAsia="Times New Roman"/>
      <w:color w:val="000000"/>
      <w:sz w:val="20"/>
      <w:szCs w:val="20"/>
      <w:lang w:eastAsia="es-CO"/>
    </w:rPr>
  </w:style>
  <w:style w:type="paragraph" w:customStyle="1" w:styleId="font7">
    <w:name w:val="font7"/>
    <w:basedOn w:val="Normal"/>
    <w:rsid w:val="004B337E"/>
    <w:pPr>
      <w:suppressAutoHyphens w:val="0"/>
      <w:autoSpaceDN/>
      <w:spacing w:before="100" w:beforeAutospacing="1" w:after="100" w:afterAutospacing="1" w:line="240" w:lineRule="auto"/>
      <w:textAlignment w:val="auto"/>
    </w:pPr>
    <w:rPr>
      <w:rFonts w:eastAsia="Times New Roman"/>
      <w:sz w:val="20"/>
      <w:szCs w:val="20"/>
      <w:lang w:eastAsia="es-CO"/>
    </w:rPr>
  </w:style>
  <w:style w:type="paragraph" w:customStyle="1" w:styleId="font8">
    <w:name w:val="font8"/>
    <w:basedOn w:val="Normal"/>
    <w:rsid w:val="004B337E"/>
    <w:pPr>
      <w:suppressAutoHyphens w:val="0"/>
      <w:autoSpaceDN/>
      <w:spacing w:before="100" w:beforeAutospacing="1" w:after="100" w:afterAutospacing="1" w:line="240" w:lineRule="auto"/>
      <w:textAlignment w:val="auto"/>
    </w:pPr>
    <w:rPr>
      <w:rFonts w:eastAsia="Times New Roman"/>
      <w:i/>
      <w:iCs/>
      <w:sz w:val="20"/>
      <w:szCs w:val="20"/>
      <w:lang w:eastAsia="es-CO"/>
    </w:rPr>
  </w:style>
  <w:style w:type="paragraph" w:customStyle="1" w:styleId="xl86">
    <w:name w:val="xl86"/>
    <w:basedOn w:val="Normal"/>
    <w:rsid w:val="004B337E"/>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center"/>
    </w:pPr>
    <w:rPr>
      <w:rFonts w:eastAsia="Times New Roman"/>
      <w:color w:val="000000"/>
      <w:sz w:val="20"/>
      <w:szCs w:val="20"/>
      <w:lang w:eastAsia="es-CO"/>
    </w:rPr>
  </w:style>
  <w:style w:type="paragraph" w:customStyle="1" w:styleId="xl87">
    <w:name w:val="xl87"/>
    <w:basedOn w:val="Normal"/>
    <w:rsid w:val="004B337E"/>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center"/>
    </w:pPr>
    <w:rPr>
      <w:rFonts w:eastAsia="Times New Roman"/>
      <w:sz w:val="20"/>
      <w:szCs w:val="20"/>
      <w:lang w:eastAsia="es-CO"/>
    </w:rPr>
  </w:style>
  <w:style w:type="paragraph" w:customStyle="1" w:styleId="xl88">
    <w:name w:val="xl88"/>
    <w:basedOn w:val="Normal"/>
    <w:rsid w:val="004B337E"/>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right"/>
      <w:textAlignment w:val="auto"/>
    </w:pPr>
    <w:rPr>
      <w:rFonts w:eastAsia="Times New Roman"/>
      <w:sz w:val="20"/>
      <w:szCs w:val="20"/>
      <w:lang w:eastAsia="es-CO"/>
    </w:rPr>
  </w:style>
  <w:style w:type="paragraph" w:styleId="Sinespaciado">
    <w:name w:val="No Spacing"/>
    <w:uiPriority w:val="1"/>
    <w:qFormat/>
    <w:rsid w:val="004B337E"/>
    <w:pPr>
      <w:suppressAutoHyphens/>
      <w:autoSpaceDN w:val="0"/>
      <w:spacing w:after="0" w:line="240" w:lineRule="auto"/>
      <w:textAlignment w:val="baseline"/>
    </w:pPr>
    <w:rPr>
      <w:rFonts w:ascii="Calibri" w:eastAsia="Calibri" w:hAnsi="Calibri" w:cs="Times New Roman"/>
      <w:lang w:val="es-CO"/>
    </w:rPr>
  </w:style>
  <w:style w:type="paragraph" w:customStyle="1" w:styleId="WW-Sangra2detindependiente">
    <w:name w:val="WW-Sangría 2 de t. independiente"/>
    <w:basedOn w:val="Normal"/>
    <w:rsid w:val="004B337E"/>
    <w:pPr>
      <w:autoSpaceDN/>
      <w:spacing w:after="0" w:line="240" w:lineRule="auto"/>
      <w:ind w:left="708"/>
      <w:jc w:val="both"/>
      <w:textAlignment w:val="auto"/>
    </w:pPr>
    <w:rPr>
      <w:rFonts w:ascii="Arial" w:eastAsia="Times New Roman" w:hAnsi="Arial" w:cs="Arial"/>
      <w:color w:val="FF0000"/>
      <w:sz w:val="24"/>
      <w:szCs w:val="24"/>
      <w:lang w:val="es-ES" w:eastAsia="ar-SA"/>
    </w:rPr>
  </w:style>
  <w:style w:type="character" w:customStyle="1" w:styleId="A0">
    <w:name w:val="A0"/>
    <w:uiPriority w:val="99"/>
    <w:rsid w:val="004B337E"/>
    <w:rPr>
      <w:color w:val="000000"/>
      <w:sz w:val="14"/>
    </w:rPr>
  </w:style>
  <w:style w:type="paragraph" w:customStyle="1" w:styleId="Estilo3">
    <w:name w:val="Estilo3"/>
    <w:basedOn w:val="Normal"/>
    <w:autoRedefine/>
    <w:semiHidden/>
    <w:rsid w:val="004B337E"/>
    <w:pPr>
      <w:numPr>
        <w:numId w:val="41"/>
      </w:numPr>
      <w:tabs>
        <w:tab w:val="clear" w:pos="1776"/>
        <w:tab w:val="num" w:pos="360"/>
      </w:tabs>
      <w:suppressAutoHyphens w:val="0"/>
      <w:autoSpaceDN/>
      <w:spacing w:after="0" w:line="360" w:lineRule="auto"/>
      <w:ind w:left="360" w:hanging="180"/>
      <w:jc w:val="both"/>
      <w:textAlignment w:val="auto"/>
    </w:pPr>
    <w:rPr>
      <w:rFonts w:ascii="Times New Roman" w:eastAsia="Times New Roman" w:hAnsi="Times New Roman"/>
      <w:sz w:val="24"/>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2A74-5E75-4D53-AD6D-AE522472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6218</Words>
  <Characters>34201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5</cp:revision>
  <dcterms:created xsi:type="dcterms:W3CDTF">2013-09-29T20:22:00Z</dcterms:created>
  <dcterms:modified xsi:type="dcterms:W3CDTF">2013-09-29T20:50:00Z</dcterms:modified>
</cp:coreProperties>
</file>